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DF" w:rsidRPr="00702FDF" w:rsidRDefault="00702FDF" w:rsidP="00702FDF">
      <w:pPr>
        <w:widowControl w:val="0"/>
        <w:autoSpaceDE w:val="0"/>
        <w:autoSpaceDN w:val="0"/>
        <w:adjustRightInd w:val="0"/>
        <w:ind w:right="-1"/>
        <w:jc w:val="center"/>
        <w:textAlignment w:val="baseline"/>
        <w:rPr>
          <w:bCs/>
          <w:sz w:val="32"/>
          <w:szCs w:val="32"/>
          <w:lang w:eastAsia="en-US"/>
        </w:rPr>
      </w:pPr>
      <w:r w:rsidRPr="00702FDF">
        <w:rPr>
          <w:bCs/>
          <w:noProof/>
          <w:sz w:val="32"/>
          <w:szCs w:val="32"/>
        </w:rPr>
        <w:drawing>
          <wp:inline distT="0" distB="0" distL="0" distR="0">
            <wp:extent cx="6858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068"/>
        <w:gridCol w:w="5068"/>
      </w:tblGrid>
      <w:tr w:rsidR="00702FDF" w:rsidRPr="00702FDF" w:rsidTr="00702FDF">
        <w:tc>
          <w:tcPr>
            <w:tcW w:w="5068" w:type="dxa"/>
            <w:hideMark/>
          </w:tcPr>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РОССИЯ ФЕДЕРАЦИЯЗЫ</w:t>
            </w:r>
          </w:p>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ХАКАС РЕСПУБЛИКАЗЫ</w:t>
            </w:r>
          </w:p>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АFБАН ПИЛТIРI АЙМАFЫ</w:t>
            </w:r>
          </w:p>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ЧАРКОВ ААЛНЫН ЧОБI</w:t>
            </w:r>
          </w:p>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АДМИНИСТРАЦИЯЗЫ</w:t>
            </w:r>
          </w:p>
        </w:tc>
        <w:tc>
          <w:tcPr>
            <w:tcW w:w="5068" w:type="dxa"/>
            <w:hideMark/>
          </w:tcPr>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РОССИЙСКАЯ ФЕДЕРАЦИЯ</w:t>
            </w:r>
          </w:p>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РЕСПУБЛИКА ХАКАСИЯ</w:t>
            </w:r>
          </w:p>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УСТЬ-АБАКАНСКИЙ РАЙОН</w:t>
            </w:r>
          </w:p>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АДМИНИСТРАЦИЯ</w:t>
            </w:r>
          </w:p>
          <w:p w:rsidR="00702FDF" w:rsidRPr="00702FDF" w:rsidRDefault="00702FDF" w:rsidP="00702FDF">
            <w:pPr>
              <w:widowControl w:val="0"/>
              <w:autoSpaceDE w:val="0"/>
              <w:autoSpaceDN w:val="0"/>
              <w:adjustRightInd w:val="0"/>
              <w:ind w:right="-1"/>
              <w:jc w:val="center"/>
              <w:textAlignment w:val="baseline"/>
              <w:rPr>
                <w:bCs/>
                <w:lang w:eastAsia="en-US"/>
              </w:rPr>
            </w:pPr>
            <w:r w:rsidRPr="00702FDF">
              <w:rPr>
                <w:bCs/>
                <w:lang w:eastAsia="en-US"/>
              </w:rPr>
              <w:t>ЧАРКОВСКОГО СЕЛЬСОВЕТА</w:t>
            </w:r>
          </w:p>
        </w:tc>
      </w:tr>
    </w:tbl>
    <w:p w:rsidR="00702FDF" w:rsidRPr="00702FDF" w:rsidRDefault="00702FDF" w:rsidP="00702FDF">
      <w:pPr>
        <w:widowControl w:val="0"/>
        <w:autoSpaceDE w:val="0"/>
        <w:autoSpaceDN w:val="0"/>
        <w:adjustRightInd w:val="0"/>
        <w:ind w:right="-1"/>
        <w:jc w:val="center"/>
        <w:textAlignment w:val="baseline"/>
        <w:rPr>
          <w:b/>
          <w:bCs/>
          <w:sz w:val="32"/>
          <w:szCs w:val="32"/>
          <w:lang w:eastAsia="en-US"/>
        </w:rPr>
      </w:pPr>
    </w:p>
    <w:p w:rsidR="00702FDF" w:rsidRPr="00702FDF" w:rsidRDefault="00702FDF" w:rsidP="00702FDF">
      <w:pPr>
        <w:widowControl w:val="0"/>
        <w:autoSpaceDE w:val="0"/>
        <w:autoSpaceDN w:val="0"/>
        <w:adjustRightInd w:val="0"/>
        <w:ind w:right="-1"/>
        <w:jc w:val="center"/>
        <w:textAlignment w:val="baseline"/>
        <w:rPr>
          <w:b/>
          <w:bCs/>
          <w:sz w:val="28"/>
          <w:szCs w:val="28"/>
          <w:lang w:eastAsia="en-US"/>
        </w:rPr>
      </w:pPr>
      <w:r w:rsidRPr="00702FDF">
        <w:rPr>
          <w:b/>
          <w:bCs/>
          <w:sz w:val="28"/>
          <w:szCs w:val="28"/>
          <w:lang w:eastAsia="en-US"/>
        </w:rPr>
        <w:t>ПОСТАНОВЛЕНИЕ</w:t>
      </w:r>
    </w:p>
    <w:p w:rsidR="008749CA" w:rsidRPr="00E17DCD" w:rsidRDefault="00411090" w:rsidP="00651DB7">
      <w:pPr>
        <w:spacing w:line="276" w:lineRule="auto"/>
        <w:ind w:right="27"/>
        <w:rPr>
          <w:bCs/>
          <w:sz w:val="24"/>
          <w:szCs w:val="24"/>
        </w:rPr>
      </w:pPr>
      <w:r w:rsidRPr="00E17DCD">
        <w:rPr>
          <w:bCs/>
          <w:sz w:val="24"/>
          <w:szCs w:val="24"/>
        </w:rPr>
        <w:t xml:space="preserve">от </w:t>
      </w:r>
      <w:r w:rsidR="00186A97" w:rsidRPr="00E17DCD">
        <w:rPr>
          <w:bCs/>
          <w:sz w:val="24"/>
          <w:szCs w:val="24"/>
        </w:rPr>
        <w:t>0</w:t>
      </w:r>
      <w:r w:rsidR="009B2BCF" w:rsidRPr="00E17DCD">
        <w:rPr>
          <w:bCs/>
          <w:sz w:val="24"/>
          <w:szCs w:val="24"/>
        </w:rPr>
        <w:t>5</w:t>
      </w:r>
      <w:r w:rsidR="00186A97" w:rsidRPr="00E17DCD">
        <w:rPr>
          <w:bCs/>
          <w:sz w:val="24"/>
          <w:szCs w:val="24"/>
        </w:rPr>
        <w:t>.0</w:t>
      </w:r>
      <w:r w:rsidR="009B2BCF" w:rsidRPr="00E17DCD">
        <w:rPr>
          <w:bCs/>
          <w:sz w:val="24"/>
          <w:szCs w:val="24"/>
        </w:rPr>
        <w:t>2</w:t>
      </w:r>
      <w:r w:rsidR="00186A97" w:rsidRPr="00E17DCD">
        <w:rPr>
          <w:bCs/>
          <w:sz w:val="24"/>
          <w:szCs w:val="24"/>
        </w:rPr>
        <w:t>.202</w:t>
      </w:r>
      <w:r w:rsidR="009B2BCF" w:rsidRPr="00E17DCD">
        <w:rPr>
          <w:bCs/>
          <w:sz w:val="24"/>
          <w:szCs w:val="24"/>
        </w:rPr>
        <w:t>4</w:t>
      </w:r>
      <w:r w:rsidR="00186A97" w:rsidRPr="00E17DCD">
        <w:rPr>
          <w:bCs/>
          <w:sz w:val="24"/>
          <w:szCs w:val="24"/>
        </w:rPr>
        <w:t xml:space="preserve">г  </w:t>
      </w:r>
      <w:r w:rsidR="00702FDF" w:rsidRPr="00E17DCD">
        <w:rPr>
          <w:bCs/>
          <w:sz w:val="24"/>
          <w:szCs w:val="24"/>
        </w:rPr>
        <w:t xml:space="preserve">      </w:t>
      </w:r>
      <w:r w:rsidRPr="00E17DCD">
        <w:rPr>
          <w:bCs/>
          <w:sz w:val="24"/>
          <w:szCs w:val="24"/>
        </w:rPr>
        <w:t xml:space="preserve"> </w:t>
      </w:r>
      <w:r w:rsidR="00651DB7">
        <w:rPr>
          <w:bCs/>
          <w:sz w:val="24"/>
          <w:szCs w:val="24"/>
        </w:rPr>
        <w:tab/>
      </w:r>
      <w:r w:rsidR="00651DB7">
        <w:rPr>
          <w:bCs/>
          <w:sz w:val="24"/>
          <w:szCs w:val="24"/>
        </w:rPr>
        <w:tab/>
      </w:r>
      <w:r w:rsidR="00651DB7">
        <w:rPr>
          <w:bCs/>
          <w:sz w:val="24"/>
          <w:szCs w:val="24"/>
        </w:rPr>
        <w:tab/>
      </w:r>
      <w:r w:rsidR="00651DB7">
        <w:rPr>
          <w:bCs/>
          <w:sz w:val="24"/>
          <w:szCs w:val="24"/>
        </w:rPr>
        <w:tab/>
      </w:r>
      <w:r w:rsidR="00651DB7">
        <w:rPr>
          <w:bCs/>
          <w:sz w:val="24"/>
          <w:szCs w:val="24"/>
        </w:rPr>
        <w:tab/>
      </w:r>
      <w:r w:rsidR="00651DB7">
        <w:rPr>
          <w:bCs/>
          <w:sz w:val="24"/>
          <w:szCs w:val="24"/>
        </w:rPr>
        <w:tab/>
      </w:r>
      <w:r w:rsidR="00651DB7">
        <w:rPr>
          <w:bCs/>
          <w:sz w:val="24"/>
          <w:szCs w:val="24"/>
        </w:rPr>
        <w:tab/>
      </w:r>
      <w:r w:rsidR="00651DB7">
        <w:rPr>
          <w:bCs/>
          <w:sz w:val="24"/>
          <w:szCs w:val="24"/>
        </w:rPr>
        <w:tab/>
      </w:r>
      <w:r w:rsidR="00651DB7">
        <w:rPr>
          <w:bCs/>
          <w:sz w:val="24"/>
          <w:szCs w:val="24"/>
        </w:rPr>
        <w:tab/>
      </w:r>
      <w:r w:rsidRPr="00E17DCD">
        <w:rPr>
          <w:bCs/>
          <w:sz w:val="24"/>
          <w:szCs w:val="24"/>
        </w:rPr>
        <w:t>№</w:t>
      </w:r>
      <w:r w:rsidR="009B2BCF" w:rsidRPr="00E17DCD">
        <w:rPr>
          <w:bCs/>
          <w:sz w:val="24"/>
          <w:szCs w:val="24"/>
        </w:rPr>
        <w:t xml:space="preserve"> 20</w:t>
      </w:r>
      <w:r w:rsidR="00186A97" w:rsidRPr="00E17DCD">
        <w:rPr>
          <w:bCs/>
          <w:sz w:val="24"/>
          <w:szCs w:val="24"/>
        </w:rPr>
        <w:t>-п</w:t>
      </w:r>
    </w:p>
    <w:p w:rsidR="00411090" w:rsidRPr="00E17DCD" w:rsidRDefault="00411090" w:rsidP="00411090">
      <w:pPr>
        <w:spacing w:line="276" w:lineRule="auto"/>
        <w:ind w:right="27"/>
        <w:jc w:val="center"/>
        <w:rPr>
          <w:bCs/>
          <w:sz w:val="24"/>
          <w:szCs w:val="24"/>
        </w:rPr>
      </w:pPr>
      <w:r w:rsidRPr="00E17DCD">
        <w:rPr>
          <w:bCs/>
          <w:sz w:val="24"/>
          <w:szCs w:val="24"/>
        </w:rPr>
        <w:t>аал Чарков</w:t>
      </w:r>
    </w:p>
    <w:p w:rsidR="008749CA" w:rsidRPr="00E17DCD" w:rsidRDefault="008749CA" w:rsidP="008749CA">
      <w:pPr>
        <w:spacing w:line="276" w:lineRule="auto"/>
        <w:rPr>
          <w:sz w:val="24"/>
          <w:szCs w:val="24"/>
        </w:rPr>
      </w:pPr>
    </w:p>
    <w:p w:rsidR="009B2BCF" w:rsidRPr="00E17DCD" w:rsidRDefault="009B2BCF" w:rsidP="009B2BCF">
      <w:pPr>
        <w:tabs>
          <w:tab w:val="left" w:pos="3119"/>
          <w:tab w:val="left" w:pos="4820"/>
          <w:tab w:val="left" w:pos="5954"/>
        </w:tabs>
        <w:suppressAutoHyphens/>
        <w:ind w:right="4535"/>
        <w:jc w:val="both"/>
        <w:rPr>
          <w:b/>
          <w:sz w:val="24"/>
          <w:szCs w:val="24"/>
        </w:rPr>
      </w:pPr>
      <w:r w:rsidRPr="00E17DCD">
        <w:rPr>
          <w:b/>
          <w:sz w:val="24"/>
          <w:szCs w:val="24"/>
        </w:rPr>
        <w:t>О внесении изменений в постановление от 01.06.2021г. № 36-п «Об утверждении порядка санкционирования оплаты денежных обязательств получателе</w:t>
      </w:r>
      <w:r w:rsidR="00651DB7">
        <w:rPr>
          <w:b/>
          <w:sz w:val="24"/>
          <w:szCs w:val="24"/>
        </w:rPr>
        <w:t>й</w:t>
      </w:r>
      <w:r w:rsidRPr="00E17DCD">
        <w:rPr>
          <w:b/>
          <w:sz w:val="24"/>
          <w:szCs w:val="24"/>
        </w:rPr>
        <w:t xml:space="preserve"> средств бюджета муниципального образования Чарковский сельсовет и администраторов источников финансирования дефицита бюджета муниципального образования Чарковский сельсовет»</w:t>
      </w:r>
    </w:p>
    <w:p w:rsidR="009B2BCF" w:rsidRPr="00E17DCD" w:rsidRDefault="009B2BCF" w:rsidP="009B2BCF">
      <w:pPr>
        <w:tabs>
          <w:tab w:val="left" w:pos="3119"/>
          <w:tab w:val="left" w:pos="5954"/>
        </w:tabs>
        <w:suppressAutoHyphens/>
        <w:ind w:right="5386"/>
        <w:jc w:val="both"/>
        <w:rPr>
          <w:color w:val="FF0000"/>
          <w:sz w:val="24"/>
          <w:szCs w:val="24"/>
        </w:rPr>
      </w:pPr>
    </w:p>
    <w:p w:rsidR="009B2BCF" w:rsidRPr="00E17DCD" w:rsidRDefault="009B2BCF" w:rsidP="009B2BCF">
      <w:pPr>
        <w:ind w:firstLine="709"/>
        <w:jc w:val="both"/>
        <w:rPr>
          <w:sz w:val="24"/>
          <w:szCs w:val="24"/>
        </w:rPr>
      </w:pPr>
      <w:r w:rsidRPr="00E17DCD">
        <w:rPr>
          <w:sz w:val="24"/>
          <w:szCs w:val="24"/>
        </w:rPr>
        <w:t xml:space="preserve">В соответствии со </w:t>
      </w:r>
      <w:hyperlink r:id="rId6" w:history="1">
        <w:r w:rsidRPr="00E17DCD">
          <w:rPr>
            <w:sz w:val="24"/>
            <w:szCs w:val="24"/>
          </w:rPr>
          <w:t>статьями 219</w:t>
        </w:r>
      </w:hyperlink>
      <w:r w:rsidRPr="00E17DCD">
        <w:rPr>
          <w:sz w:val="24"/>
          <w:szCs w:val="24"/>
        </w:rPr>
        <w:t xml:space="preserve"> и </w:t>
      </w:r>
      <w:hyperlink r:id="rId7" w:history="1">
        <w:r w:rsidRPr="00E17DCD">
          <w:rPr>
            <w:sz w:val="24"/>
            <w:szCs w:val="24"/>
          </w:rPr>
          <w:t>219.2</w:t>
        </w:r>
      </w:hyperlink>
      <w:r w:rsidRPr="00E17DCD">
        <w:rPr>
          <w:sz w:val="24"/>
          <w:szCs w:val="24"/>
        </w:rPr>
        <w:t xml:space="preserve"> Бюджетного кодекса Российской Федерации, </w:t>
      </w:r>
      <w:hyperlink r:id="rId8" w:history="1">
        <w:r w:rsidRPr="00E17DCD">
          <w:rPr>
            <w:sz w:val="24"/>
            <w:szCs w:val="24"/>
          </w:rPr>
          <w:t>приказа</w:t>
        </w:r>
      </w:hyperlink>
      <w:r w:rsidRPr="00E17DCD">
        <w:rPr>
          <w:sz w:val="24"/>
          <w:szCs w:val="24"/>
        </w:rPr>
        <w:t xml:space="preserve"> Казначейства Российской Федерации от 14.05.2020 № 21н «О Порядке казначейского обслуживания» (с изменениями), Устава муниципального образ</w:t>
      </w:r>
      <w:r w:rsidR="00051547">
        <w:rPr>
          <w:sz w:val="24"/>
          <w:szCs w:val="24"/>
        </w:rPr>
        <w:t>ования Ч</w:t>
      </w:r>
      <w:r w:rsidRPr="00E17DCD">
        <w:rPr>
          <w:sz w:val="24"/>
          <w:szCs w:val="24"/>
        </w:rPr>
        <w:t xml:space="preserve">арковского сельсовета, в целях приведения нормативного правового акта Администрации Чарковского сельсовета в соответствие с </w:t>
      </w:r>
      <w:r w:rsidR="00051547">
        <w:rPr>
          <w:sz w:val="24"/>
          <w:szCs w:val="24"/>
        </w:rPr>
        <w:t>действующим законодательством, а</w:t>
      </w:r>
      <w:bookmarkStart w:id="0" w:name="_GoBack"/>
      <w:bookmarkEnd w:id="0"/>
      <w:r w:rsidRPr="00E17DCD">
        <w:rPr>
          <w:sz w:val="24"/>
          <w:szCs w:val="24"/>
        </w:rPr>
        <w:t>дминистрация Чарковского сельсовета</w:t>
      </w:r>
    </w:p>
    <w:p w:rsidR="00651DB7" w:rsidRDefault="00651DB7" w:rsidP="009B2BCF">
      <w:pPr>
        <w:jc w:val="both"/>
        <w:rPr>
          <w:b/>
          <w:sz w:val="24"/>
          <w:szCs w:val="24"/>
        </w:rPr>
      </w:pPr>
    </w:p>
    <w:p w:rsidR="009B2BCF" w:rsidRPr="00E17DCD" w:rsidRDefault="009B2BCF" w:rsidP="009B2BCF">
      <w:pPr>
        <w:jc w:val="both"/>
        <w:rPr>
          <w:b/>
          <w:sz w:val="24"/>
          <w:szCs w:val="24"/>
        </w:rPr>
      </w:pPr>
      <w:r w:rsidRPr="00E17DCD">
        <w:rPr>
          <w:b/>
          <w:sz w:val="24"/>
          <w:szCs w:val="24"/>
        </w:rPr>
        <w:t>ПОСТАНОВЛЯЕТ:</w:t>
      </w:r>
    </w:p>
    <w:p w:rsidR="009B2BCF" w:rsidRPr="00E17DCD" w:rsidRDefault="009B2BCF" w:rsidP="009B2BCF">
      <w:pPr>
        <w:jc w:val="both"/>
        <w:rPr>
          <w:b/>
          <w:sz w:val="24"/>
          <w:szCs w:val="24"/>
        </w:rPr>
      </w:pPr>
    </w:p>
    <w:p w:rsidR="009B2BCF" w:rsidRPr="00E17DCD" w:rsidRDefault="009B2BCF" w:rsidP="009B2BCF">
      <w:pPr>
        <w:numPr>
          <w:ilvl w:val="0"/>
          <w:numId w:val="19"/>
        </w:numPr>
        <w:tabs>
          <w:tab w:val="left" w:pos="0"/>
        </w:tabs>
        <w:suppressAutoHyphens/>
        <w:ind w:left="0" w:firstLine="851"/>
        <w:jc w:val="both"/>
        <w:rPr>
          <w:sz w:val="24"/>
          <w:szCs w:val="24"/>
        </w:rPr>
      </w:pPr>
      <w:r w:rsidRPr="00E17DCD">
        <w:rPr>
          <w:sz w:val="24"/>
          <w:szCs w:val="24"/>
        </w:rPr>
        <w:t xml:space="preserve">Внести изменение в «Порядок санкционирования оплаты денежных обязательств получателей средств бюджета муниципального образования Чарковский сельсовет и администраторов источников финансирования дефицита бюджета муниципального образования Чарковский сельсовет» к Постановлению Администрации Чарковского сельсовета от 01.06.2021г. № 36-п </w:t>
      </w:r>
      <w:r w:rsidRPr="00E17DCD">
        <w:rPr>
          <w:b/>
          <w:sz w:val="24"/>
          <w:szCs w:val="24"/>
        </w:rPr>
        <w:t>«</w:t>
      </w:r>
      <w:r w:rsidRPr="00E17DCD">
        <w:rPr>
          <w:sz w:val="24"/>
          <w:szCs w:val="24"/>
        </w:rPr>
        <w:t>Об утверждении порядка санкционирования оплаты денежных обязательств получателей средств бюджета муниципального образования Чарковский сельсовет и администраторов источников финансирования дефицита бюджета муниципального образования Чарковский сельсовет » (далее-Порядок) следующие изменения:</w:t>
      </w:r>
    </w:p>
    <w:p w:rsidR="009B2BCF" w:rsidRPr="00E17DCD" w:rsidRDefault="009B2BCF" w:rsidP="009B2BCF">
      <w:pPr>
        <w:pStyle w:val="a3"/>
        <w:numPr>
          <w:ilvl w:val="0"/>
          <w:numId w:val="18"/>
        </w:numPr>
        <w:ind w:left="0" w:firstLine="851"/>
        <w:jc w:val="both"/>
        <w:rPr>
          <w:sz w:val="24"/>
          <w:szCs w:val="24"/>
        </w:rPr>
      </w:pPr>
      <w:r w:rsidRPr="00E17DCD">
        <w:rPr>
          <w:sz w:val="24"/>
          <w:szCs w:val="24"/>
        </w:rPr>
        <w:t>подпункт 1,14,15 пункта 4 Порядка изложить в следующей редакции:</w:t>
      </w:r>
    </w:p>
    <w:p w:rsidR="009B2BCF" w:rsidRPr="00E17DCD" w:rsidRDefault="009B2BCF" w:rsidP="009B2BCF">
      <w:pPr>
        <w:ind w:firstLine="567"/>
        <w:jc w:val="both"/>
        <w:rPr>
          <w:sz w:val="24"/>
          <w:szCs w:val="24"/>
        </w:rPr>
      </w:pPr>
      <w:r w:rsidRPr="00E17DCD">
        <w:rPr>
          <w:sz w:val="24"/>
          <w:szCs w:val="24"/>
        </w:rPr>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w:t>
      </w:r>
      <w:r w:rsidRPr="00E17DCD">
        <w:rPr>
          <w:sz w:val="24"/>
          <w:szCs w:val="24"/>
          <w:vertAlign w:val="superscript"/>
        </w:rPr>
        <w:t> </w:t>
      </w:r>
      <w:r w:rsidRPr="00E17DCD">
        <w:rPr>
          <w:sz w:val="24"/>
          <w:szCs w:val="24"/>
        </w:rPr>
        <w:t xml:space="preserve"> (за исключением Распоряжения, сформированного и подписанного в единой информационной системе в сфере закупок</w:t>
      </w:r>
      <w:r w:rsidRPr="00E17DCD">
        <w:rPr>
          <w:sz w:val="24"/>
          <w:szCs w:val="24"/>
          <w:vertAlign w:val="superscript"/>
        </w:rPr>
        <w:t> </w:t>
      </w:r>
      <w:r w:rsidRPr="00E17DCD">
        <w:rPr>
          <w:sz w:val="24"/>
          <w:szCs w:val="24"/>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w:t>
      </w:r>
      <w:r w:rsidRPr="00E17DCD">
        <w:rPr>
          <w:sz w:val="24"/>
          <w:szCs w:val="24"/>
        </w:rPr>
        <w:lastRenderedPageBreak/>
        <w:t xml:space="preserve">услуг, установленных </w:t>
      </w:r>
      <w:hyperlink r:id="rId9" w:history="1">
        <w:r w:rsidRPr="00E17DCD">
          <w:rPr>
            <w:sz w:val="24"/>
            <w:szCs w:val="24"/>
          </w:rPr>
          <w:t>законодательством</w:t>
        </w:r>
      </w:hyperlink>
      <w:r w:rsidRPr="00E17DCD">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B2BCF" w:rsidRPr="00E17DCD" w:rsidRDefault="009B2BCF" w:rsidP="009B2BCF">
      <w:pPr>
        <w:widowControl w:val="0"/>
        <w:autoSpaceDE w:val="0"/>
        <w:autoSpaceDN w:val="0"/>
        <w:adjustRightInd w:val="0"/>
        <w:ind w:firstLine="567"/>
        <w:jc w:val="both"/>
        <w:rPr>
          <w:sz w:val="24"/>
          <w:szCs w:val="24"/>
        </w:rPr>
      </w:pPr>
      <w:r w:rsidRPr="00E17DCD">
        <w:rPr>
          <w:sz w:val="24"/>
          <w:szCs w:val="24"/>
        </w:rPr>
        <w:t xml:space="preserve">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Бюджета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10" w:history="1">
        <w:r w:rsidRPr="00E17DCD">
          <w:rPr>
            <w:sz w:val="24"/>
            <w:szCs w:val="24"/>
          </w:rPr>
          <w:t>статьей 80</w:t>
        </w:r>
      </w:hyperlink>
      <w:r w:rsidRPr="00E17DCD">
        <w:rPr>
          <w:sz w:val="24"/>
          <w:szCs w:val="24"/>
        </w:rPr>
        <w:t xml:space="preserve"> Бюджетного кодекса Российской Федерации (Собрание законодательства Российской Федерации, 1998, N 31, ст. 3823; 2021, N 49, ст. 8148) (далее - договор о предоставлении инвестиций)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w:t>
      </w:r>
      <w:hyperlink r:id="rId11" w:history="1">
        <w:r w:rsidRPr="00E17DCD">
          <w:rPr>
            <w:sz w:val="24"/>
            <w:szCs w:val="24"/>
          </w:rPr>
          <w:t>учет</w:t>
        </w:r>
      </w:hyperlink>
      <w:r w:rsidRPr="00E17DCD">
        <w:rPr>
          <w:sz w:val="24"/>
          <w:szCs w:val="24"/>
        </w:rPr>
        <w:t xml:space="preserve">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(далее - порядок учета обязательств);</w:t>
      </w:r>
    </w:p>
    <w:p w:rsidR="009B2BCF" w:rsidRPr="00E17DCD" w:rsidRDefault="009B2BCF" w:rsidP="009B2BCF">
      <w:pPr>
        <w:widowControl w:val="0"/>
        <w:autoSpaceDE w:val="0"/>
        <w:autoSpaceDN w:val="0"/>
        <w:adjustRightInd w:val="0"/>
        <w:ind w:firstLine="567"/>
        <w:jc w:val="both"/>
        <w:rPr>
          <w:sz w:val="24"/>
          <w:szCs w:val="24"/>
        </w:rPr>
      </w:pPr>
      <w:r w:rsidRPr="00E17DCD">
        <w:rPr>
          <w:sz w:val="24"/>
          <w:szCs w:val="24"/>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2" w:history="1">
        <w:r w:rsidRPr="00E17DCD">
          <w:rPr>
            <w:sz w:val="24"/>
            <w:szCs w:val="24"/>
          </w:rPr>
          <w:t>графой 3</w:t>
        </w:r>
      </w:hyperlink>
      <w:r w:rsidRPr="00E17DCD">
        <w:rPr>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указанные приложением N 1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w:t>
      </w:r>
    </w:p>
    <w:p w:rsidR="009B2BCF" w:rsidRPr="00E17DCD" w:rsidRDefault="009B2BCF" w:rsidP="009B2BCF">
      <w:pPr>
        <w:pStyle w:val="a3"/>
        <w:numPr>
          <w:ilvl w:val="1"/>
          <w:numId w:val="17"/>
        </w:numPr>
        <w:tabs>
          <w:tab w:val="left" w:pos="993"/>
        </w:tabs>
        <w:ind w:left="0" w:firstLine="567"/>
        <w:jc w:val="both"/>
        <w:rPr>
          <w:sz w:val="24"/>
          <w:szCs w:val="24"/>
        </w:rPr>
      </w:pPr>
      <w:r w:rsidRPr="00E17DCD">
        <w:rPr>
          <w:sz w:val="24"/>
          <w:szCs w:val="24"/>
        </w:rPr>
        <w:t>пункт 4 Порядка дополнить подпунктами 16,17,18 следующего содержания:</w:t>
      </w:r>
    </w:p>
    <w:p w:rsidR="009B2BCF" w:rsidRPr="00E17DCD" w:rsidRDefault="009B2BCF" w:rsidP="009B2BCF">
      <w:pPr>
        <w:ind w:firstLine="567"/>
        <w:jc w:val="both"/>
        <w:rPr>
          <w:sz w:val="24"/>
          <w:szCs w:val="24"/>
        </w:rPr>
      </w:pPr>
      <w:r w:rsidRPr="00E17DCD">
        <w:rPr>
          <w:sz w:val="24"/>
          <w:szCs w:val="24"/>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9B2BCF" w:rsidRPr="00E17DCD" w:rsidRDefault="009B2BCF" w:rsidP="009B2BCF">
      <w:pPr>
        <w:ind w:firstLine="567"/>
        <w:jc w:val="both"/>
        <w:rPr>
          <w:sz w:val="24"/>
          <w:szCs w:val="24"/>
        </w:rPr>
      </w:pPr>
      <w:r w:rsidRPr="00E17DCD">
        <w:rPr>
          <w:sz w:val="24"/>
          <w:szCs w:val="24"/>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9B2BCF" w:rsidRPr="00E17DCD" w:rsidRDefault="009B2BCF" w:rsidP="009B2BCF">
      <w:pPr>
        <w:ind w:firstLine="567"/>
        <w:jc w:val="both"/>
        <w:rPr>
          <w:sz w:val="24"/>
          <w:szCs w:val="24"/>
        </w:rPr>
      </w:pPr>
      <w:r w:rsidRPr="00E17DCD">
        <w:rPr>
          <w:sz w:val="24"/>
          <w:szCs w:val="24"/>
        </w:rPr>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муниципальных нужд реестр контрактов, заключенных заказчиками (далее - реестр контрактов)».</w:t>
      </w:r>
    </w:p>
    <w:p w:rsidR="009B2BCF" w:rsidRPr="00E17DCD" w:rsidRDefault="009B2BCF" w:rsidP="009B2BCF">
      <w:pPr>
        <w:pStyle w:val="a3"/>
        <w:numPr>
          <w:ilvl w:val="0"/>
          <w:numId w:val="20"/>
        </w:numPr>
        <w:tabs>
          <w:tab w:val="left" w:pos="993"/>
        </w:tabs>
        <w:ind w:left="0" w:firstLine="567"/>
        <w:jc w:val="both"/>
        <w:rPr>
          <w:sz w:val="24"/>
          <w:szCs w:val="24"/>
        </w:rPr>
      </w:pPr>
      <w:r w:rsidRPr="00E17DCD">
        <w:rPr>
          <w:sz w:val="24"/>
          <w:szCs w:val="24"/>
        </w:rPr>
        <w:t>пункт 7 Порядка дополнить абзацами четырнадцатым, пятнадцатым, шестнадцатым следующего содержания:</w:t>
      </w:r>
    </w:p>
    <w:p w:rsidR="009B2BCF" w:rsidRPr="00E17DCD" w:rsidRDefault="009B2BCF" w:rsidP="009B2BCF">
      <w:pPr>
        <w:ind w:firstLine="567"/>
        <w:jc w:val="both"/>
        <w:rPr>
          <w:sz w:val="24"/>
          <w:szCs w:val="24"/>
        </w:rPr>
      </w:pPr>
      <w:r w:rsidRPr="00E17DCD">
        <w:rPr>
          <w:sz w:val="24"/>
          <w:szCs w:val="24"/>
        </w:rPr>
        <w:lastRenderedPageBreak/>
        <w:t>«соответствие уникального номера реестровой записи в реестре контрактов, договору (муниципальному контракту), подлежащему включению в реестр контрактов, указанного в Распоряжении;</w:t>
      </w:r>
    </w:p>
    <w:p w:rsidR="009B2BCF" w:rsidRPr="00E17DCD" w:rsidRDefault="009B2BCF" w:rsidP="009B2BCF">
      <w:pPr>
        <w:ind w:firstLine="709"/>
        <w:jc w:val="both"/>
        <w:rPr>
          <w:sz w:val="24"/>
          <w:szCs w:val="24"/>
        </w:rPr>
      </w:pPr>
      <w:r w:rsidRPr="00E17DCD">
        <w:rPr>
          <w:sz w:val="24"/>
          <w:szCs w:val="24"/>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9B2BCF" w:rsidRPr="00E17DCD" w:rsidRDefault="009B2BCF" w:rsidP="009B2BCF">
      <w:pPr>
        <w:widowControl w:val="0"/>
        <w:autoSpaceDE w:val="0"/>
        <w:autoSpaceDN w:val="0"/>
        <w:adjustRightInd w:val="0"/>
        <w:ind w:firstLine="709"/>
        <w:jc w:val="both"/>
        <w:rPr>
          <w:sz w:val="24"/>
          <w:szCs w:val="24"/>
        </w:rPr>
      </w:pPr>
      <w:r w:rsidRPr="00E17DCD">
        <w:rPr>
          <w:sz w:val="24"/>
          <w:szCs w:val="24"/>
        </w:rPr>
        <w:t>непревышение суммы Распоряжения над суммой, указанной в документе, подтверждающем возникновение денежного обязательства».</w:t>
      </w:r>
    </w:p>
    <w:p w:rsidR="009B2BCF" w:rsidRPr="00E17DCD" w:rsidRDefault="009B2BCF" w:rsidP="009B2BCF">
      <w:pPr>
        <w:pStyle w:val="a3"/>
        <w:widowControl w:val="0"/>
        <w:numPr>
          <w:ilvl w:val="0"/>
          <w:numId w:val="21"/>
        </w:numPr>
        <w:autoSpaceDE w:val="0"/>
        <w:autoSpaceDN w:val="0"/>
        <w:adjustRightInd w:val="0"/>
        <w:ind w:left="0" w:firstLine="567"/>
        <w:jc w:val="both"/>
        <w:rPr>
          <w:sz w:val="24"/>
          <w:szCs w:val="24"/>
        </w:rPr>
      </w:pPr>
      <w:r w:rsidRPr="00E17DCD">
        <w:rPr>
          <w:sz w:val="24"/>
          <w:szCs w:val="24"/>
        </w:rPr>
        <w:t>пункт 10 Порядка дополнить абзацами четвертым, пятым, шестым следующего содержания:</w:t>
      </w:r>
    </w:p>
    <w:p w:rsidR="009B2BCF" w:rsidRPr="00E17DCD" w:rsidRDefault="009B2BCF" w:rsidP="009B2BCF">
      <w:pPr>
        <w:widowControl w:val="0"/>
        <w:autoSpaceDE w:val="0"/>
        <w:autoSpaceDN w:val="0"/>
        <w:adjustRightInd w:val="0"/>
        <w:ind w:firstLine="709"/>
        <w:jc w:val="both"/>
        <w:rPr>
          <w:sz w:val="24"/>
          <w:szCs w:val="24"/>
        </w:rPr>
      </w:pPr>
      <w:r w:rsidRPr="00E17DCD">
        <w:rPr>
          <w:sz w:val="24"/>
          <w:szCs w:val="24"/>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муниципального образования Чарковский сельсовет представляет в Территориальный отдел вместе с Распоряжением указанный в нем документ, подтверждающий возникновение денежного обязательства (за исключением осуществления кассовых расходов в соответствии с пунктом 5 настоящего Порядка).</w:t>
      </w:r>
    </w:p>
    <w:p w:rsidR="009B2BCF" w:rsidRPr="00E17DCD" w:rsidRDefault="009B2BCF" w:rsidP="009B2BCF">
      <w:pPr>
        <w:widowControl w:val="0"/>
        <w:autoSpaceDE w:val="0"/>
        <w:autoSpaceDN w:val="0"/>
        <w:adjustRightInd w:val="0"/>
        <w:ind w:firstLine="709"/>
        <w:jc w:val="both"/>
        <w:rPr>
          <w:sz w:val="24"/>
          <w:szCs w:val="24"/>
        </w:rPr>
      </w:pPr>
      <w:r w:rsidRPr="00E17DCD">
        <w:rPr>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w:t>
      </w:r>
      <w:hyperlink w:anchor="Par113"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E17DCD">
          <w:rPr>
            <w:color w:val="0000FF"/>
            <w:sz w:val="24"/>
            <w:szCs w:val="24"/>
          </w:rPr>
          <w:t>4</w:t>
        </w:r>
      </w:hyperlink>
      <w:r w:rsidRPr="00E17DCD">
        <w:rPr>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9B2BCF" w:rsidRPr="00E17DCD" w:rsidRDefault="009B2BCF" w:rsidP="009B2BCF">
      <w:pPr>
        <w:widowControl w:val="0"/>
        <w:autoSpaceDE w:val="0"/>
        <w:autoSpaceDN w:val="0"/>
        <w:adjustRightInd w:val="0"/>
        <w:ind w:firstLine="709"/>
        <w:jc w:val="both"/>
        <w:rPr>
          <w:sz w:val="24"/>
          <w:szCs w:val="24"/>
        </w:rPr>
      </w:pPr>
      <w:r w:rsidRPr="00E17DCD">
        <w:rPr>
          <w:sz w:val="24"/>
          <w:szCs w:val="24"/>
        </w:rPr>
        <w:t>Документ основание предоставляется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имеющей право действовать от имени получателя средств местного бюджета муниципального образования Чарковский сельсовет».</w:t>
      </w:r>
    </w:p>
    <w:p w:rsidR="009B2BCF" w:rsidRPr="00E17DCD" w:rsidRDefault="009B2BCF" w:rsidP="009B2BCF">
      <w:pPr>
        <w:pStyle w:val="a3"/>
        <w:widowControl w:val="0"/>
        <w:numPr>
          <w:ilvl w:val="0"/>
          <w:numId w:val="20"/>
        </w:numPr>
        <w:tabs>
          <w:tab w:val="left" w:pos="0"/>
        </w:tabs>
        <w:autoSpaceDE w:val="0"/>
        <w:autoSpaceDN w:val="0"/>
        <w:adjustRightInd w:val="0"/>
        <w:ind w:left="0" w:firstLine="567"/>
        <w:jc w:val="both"/>
        <w:rPr>
          <w:sz w:val="24"/>
          <w:szCs w:val="24"/>
        </w:rPr>
      </w:pPr>
      <w:r w:rsidRPr="00E17DCD">
        <w:rPr>
          <w:sz w:val="24"/>
          <w:szCs w:val="24"/>
        </w:rPr>
        <w:t>в подпунктах 9,10,11,12 пункта 4, в пункте 5, в пункте 7 Порядка слово «Заявка» заменить словом «Распоряжение» в соответствующем падеже.</w:t>
      </w:r>
    </w:p>
    <w:p w:rsidR="009B2BCF" w:rsidRPr="001A202F" w:rsidRDefault="009B2BCF" w:rsidP="009B2BCF">
      <w:pPr>
        <w:ind w:firstLine="709"/>
        <w:jc w:val="both"/>
        <w:rPr>
          <w:sz w:val="26"/>
          <w:szCs w:val="26"/>
        </w:rPr>
      </w:pPr>
    </w:p>
    <w:p w:rsidR="00E17DCD" w:rsidRDefault="00E17DCD" w:rsidP="00DC1E36">
      <w:pPr>
        <w:spacing w:line="276" w:lineRule="auto"/>
        <w:jc w:val="both"/>
        <w:rPr>
          <w:sz w:val="24"/>
          <w:szCs w:val="24"/>
        </w:rPr>
      </w:pPr>
    </w:p>
    <w:p w:rsidR="00E17DCD" w:rsidRDefault="00E17DCD" w:rsidP="00DC1E36">
      <w:pPr>
        <w:spacing w:line="276" w:lineRule="auto"/>
        <w:jc w:val="both"/>
        <w:rPr>
          <w:sz w:val="24"/>
          <w:szCs w:val="24"/>
        </w:rPr>
      </w:pPr>
    </w:p>
    <w:p w:rsidR="008749CA" w:rsidRPr="00E17DCD" w:rsidRDefault="00E17DCD" w:rsidP="00DC1E36">
      <w:pPr>
        <w:spacing w:line="276" w:lineRule="auto"/>
        <w:jc w:val="both"/>
        <w:rPr>
          <w:sz w:val="24"/>
          <w:szCs w:val="24"/>
        </w:rPr>
      </w:pPr>
      <w:r w:rsidRPr="00E17DCD">
        <w:rPr>
          <w:sz w:val="24"/>
          <w:szCs w:val="24"/>
        </w:rPr>
        <w:t>Глава Чарковского сельсовета</w:t>
      </w:r>
      <w:r w:rsidR="00276468" w:rsidRPr="00E17DCD">
        <w:rPr>
          <w:sz w:val="24"/>
          <w:szCs w:val="24"/>
        </w:rPr>
        <w:t xml:space="preserve"> </w:t>
      </w:r>
      <w:r w:rsidR="00276468" w:rsidRPr="00E17DCD">
        <w:rPr>
          <w:sz w:val="24"/>
          <w:szCs w:val="24"/>
        </w:rPr>
        <w:tab/>
      </w:r>
      <w:r w:rsidRPr="00E17DCD">
        <w:rPr>
          <w:sz w:val="24"/>
          <w:szCs w:val="24"/>
        </w:rPr>
        <w:t xml:space="preserve">              </w:t>
      </w:r>
      <w:r w:rsidR="00276468" w:rsidRPr="00E17DCD">
        <w:rPr>
          <w:sz w:val="24"/>
          <w:szCs w:val="24"/>
        </w:rPr>
        <w:tab/>
      </w:r>
      <w:r w:rsidR="00DC1E36" w:rsidRPr="00E17DCD">
        <w:rPr>
          <w:sz w:val="24"/>
          <w:szCs w:val="24"/>
        </w:rPr>
        <w:t xml:space="preserve">             </w:t>
      </w:r>
      <w:r w:rsidR="00276468" w:rsidRPr="00E17DCD">
        <w:rPr>
          <w:sz w:val="24"/>
          <w:szCs w:val="24"/>
        </w:rPr>
        <w:tab/>
      </w:r>
      <w:r w:rsidR="00276468" w:rsidRPr="00E17DCD">
        <w:rPr>
          <w:sz w:val="24"/>
          <w:szCs w:val="24"/>
        </w:rPr>
        <w:tab/>
      </w:r>
      <w:r w:rsidRPr="00E17DCD">
        <w:rPr>
          <w:sz w:val="24"/>
          <w:szCs w:val="24"/>
        </w:rPr>
        <w:t>А.А. Алексеенко</w:t>
      </w:r>
    </w:p>
    <w:p w:rsidR="008749CA" w:rsidRPr="00FF47A0" w:rsidRDefault="008749CA" w:rsidP="008749CA">
      <w:pPr>
        <w:spacing w:line="276" w:lineRule="auto"/>
        <w:ind w:firstLine="709"/>
        <w:rPr>
          <w:sz w:val="26"/>
          <w:szCs w:val="26"/>
        </w:rPr>
      </w:pPr>
    </w:p>
    <w:p w:rsidR="008749CA" w:rsidRPr="00FF47A0" w:rsidRDefault="008749CA" w:rsidP="008749CA">
      <w:pPr>
        <w:spacing w:line="276" w:lineRule="auto"/>
      </w:pPr>
    </w:p>
    <w:p w:rsidR="008749CA" w:rsidRPr="00FF47A0" w:rsidRDefault="008749CA" w:rsidP="00793FCA"/>
    <w:p w:rsidR="008749CA" w:rsidRPr="00FF47A0" w:rsidRDefault="008749CA" w:rsidP="00793FCA"/>
    <w:p w:rsidR="00A469D7" w:rsidRPr="00FF47A0" w:rsidRDefault="00A469D7" w:rsidP="006B6F7E">
      <w:pPr>
        <w:spacing w:line="276" w:lineRule="auto"/>
        <w:rPr>
          <w:sz w:val="24"/>
        </w:rPr>
      </w:pPr>
    </w:p>
    <w:sectPr w:rsidR="00A469D7" w:rsidRPr="00FF47A0" w:rsidSect="002A03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15:restartNumberingAfterBreak="0">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25176B"/>
    <w:multiLevelType w:val="multilevel"/>
    <w:tmpl w:val="58C016A8"/>
    <w:lvl w:ilvl="0">
      <w:start w:val="1"/>
      <w:numFmt w:val="decimal"/>
      <w:lvlText w:val="%1."/>
      <w:lvlJc w:val="left"/>
      <w:pPr>
        <w:ind w:left="927"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15:restartNumberingAfterBreak="0">
    <w:nsid w:val="5A7157F3"/>
    <w:multiLevelType w:val="hybridMultilevel"/>
    <w:tmpl w:val="D904EDCE"/>
    <w:lvl w:ilvl="0" w:tplc="0419000F">
      <w:start w:val="1"/>
      <w:numFmt w:val="decimal"/>
      <w:lvlText w:val="%1."/>
      <w:lvlJc w:val="left"/>
      <w:pPr>
        <w:ind w:left="1068" w:hanging="360"/>
      </w:pPr>
      <w:rPr>
        <w:rFonts w:hint="default"/>
      </w:rPr>
    </w:lvl>
    <w:lvl w:ilvl="1" w:tplc="66E61562">
      <w:start w:val="2"/>
      <w:numFmt w:val="decimal"/>
      <w:lvlText w:val="%2)"/>
      <w:lvlJc w:val="left"/>
      <w:pPr>
        <w:ind w:left="1848" w:hanging="4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B4D3C9C"/>
    <w:multiLevelType w:val="hybridMultilevel"/>
    <w:tmpl w:val="C8BA051A"/>
    <w:lvl w:ilvl="0" w:tplc="436C1598">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278444A"/>
    <w:multiLevelType w:val="hybridMultilevel"/>
    <w:tmpl w:val="D65C287A"/>
    <w:lvl w:ilvl="0" w:tplc="0E4028E6">
      <w:start w:val="1"/>
      <w:numFmt w:val="decimal"/>
      <w:lvlText w:val="%1."/>
      <w:lvlJc w:val="center"/>
      <w:pPr>
        <w:ind w:left="1428" w:hanging="360"/>
      </w:pPr>
      <w:rPr>
        <w:rFonts w:hint="default"/>
        <w:b w:val="0"/>
      </w:rPr>
    </w:lvl>
    <w:lvl w:ilvl="1" w:tplc="6C28C572">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6E050AB"/>
    <w:multiLevelType w:val="hybridMultilevel"/>
    <w:tmpl w:val="E0A000EC"/>
    <w:lvl w:ilvl="0" w:tplc="7818A2C6">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37022D"/>
    <w:multiLevelType w:val="hybridMultilevel"/>
    <w:tmpl w:val="D80E18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9"/>
  </w:num>
  <w:num w:numId="9">
    <w:abstractNumId w:val="1"/>
  </w:num>
  <w:num w:numId="10">
    <w:abstractNumId w:val="16"/>
  </w:num>
  <w:num w:numId="11">
    <w:abstractNumId w:val="9"/>
  </w:num>
  <w:num w:numId="12">
    <w:abstractNumId w:val="6"/>
  </w:num>
  <w:num w:numId="13">
    <w:abstractNumId w:val="0"/>
  </w:num>
  <w:num w:numId="14">
    <w:abstractNumId w:val="13"/>
  </w:num>
  <w:num w:numId="15">
    <w:abstractNumId w:val="8"/>
  </w:num>
  <w:num w:numId="16">
    <w:abstractNumId w:val="11"/>
  </w:num>
  <w:num w:numId="17">
    <w:abstractNumId w:val="14"/>
  </w:num>
  <w:num w:numId="18">
    <w:abstractNumId w:val="20"/>
  </w:num>
  <w:num w:numId="19">
    <w:abstractNumId w:val="17"/>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32"/>
    <w:rsid w:val="00051547"/>
    <w:rsid w:val="0007673C"/>
    <w:rsid w:val="000916C3"/>
    <w:rsid w:val="000A32AE"/>
    <w:rsid w:val="000B7975"/>
    <w:rsid w:val="000C2DC7"/>
    <w:rsid w:val="000D7DE8"/>
    <w:rsid w:val="000E6EAF"/>
    <w:rsid w:val="000F5739"/>
    <w:rsid w:val="00125A10"/>
    <w:rsid w:val="00186A97"/>
    <w:rsid w:val="001A0A10"/>
    <w:rsid w:val="001F032E"/>
    <w:rsid w:val="001F48AB"/>
    <w:rsid w:val="00227E56"/>
    <w:rsid w:val="00276468"/>
    <w:rsid w:val="002A03AF"/>
    <w:rsid w:val="002E5886"/>
    <w:rsid w:val="00411090"/>
    <w:rsid w:val="00414311"/>
    <w:rsid w:val="00437D2F"/>
    <w:rsid w:val="004765E6"/>
    <w:rsid w:val="00485140"/>
    <w:rsid w:val="004C1F09"/>
    <w:rsid w:val="005F671B"/>
    <w:rsid w:val="00651DB7"/>
    <w:rsid w:val="00684D12"/>
    <w:rsid w:val="006B6F7E"/>
    <w:rsid w:val="006D4E13"/>
    <w:rsid w:val="00702FDF"/>
    <w:rsid w:val="0070768B"/>
    <w:rsid w:val="00793FCA"/>
    <w:rsid w:val="007F1F3F"/>
    <w:rsid w:val="00813754"/>
    <w:rsid w:val="008749CA"/>
    <w:rsid w:val="008817BB"/>
    <w:rsid w:val="008F7A93"/>
    <w:rsid w:val="00954802"/>
    <w:rsid w:val="0097691A"/>
    <w:rsid w:val="009B2BCF"/>
    <w:rsid w:val="00A13332"/>
    <w:rsid w:val="00A469D7"/>
    <w:rsid w:val="00A706C3"/>
    <w:rsid w:val="00AD6EA2"/>
    <w:rsid w:val="00B00C81"/>
    <w:rsid w:val="00B01693"/>
    <w:rsid w:val="00B6658E"/>
    <w:rsid w:val="00B817A8"/>
    <w:rsid w:val="00BD1E42"/>
    <w:rsid w:val="00C3567B"/>
    <w:rsid w:val="00C74224"/>
    <w:rsid w:val="00C8003A"/>
    <w:rsid w:val="00D52DA9"/>
    <w:rsid w:val="00D81FE9"/>
    <w:rsid w:val="00D95E3F"/>
    <w:rsid w:val="00DC1E36"/>
    <w:rsid w:val="00E1555F"/>
    <w:rsid w:val="00E17DCD"/>
    <w:rsid w:val="00ED72E7"/>
    <w:rsid w:val="00FC4D4A"/>
    <w:rsid w:val="00FF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6A51"/>
  <w15:docId w15:val="{07BDC4A9-99B6-4993-8D06-09FB19AA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EB9C76A8E232661C71BA2D7EA5DC74FEABFDB7D0D1CC2B2FE8D2B15j44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5EB9C76A8E232661C71BA2D7EA5DC74FE7BAD87E0B1CC2B2FE8D2B154B34FE5314BE11B69982A4jE4FG" TargetMode="External"/><Relationship Id="rId12" Type="http://schemas.openxmlformats.org/officeDocument/2006/relationships/hyperlink" Target="http://ivo.garant.ru/document/redirect/75034158/3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5EB9C76A8E232661C71BA2D7EA5DC74FE7BAD87E0B1CC2B2FE8D2B154B34FE5314BE13B09Fj844G" TargetMode="External"/><Relationship Id="rId11" Type="http://schemas.openxmlformats.org/officeDocument/2006/relationships/hyperlink" Target="http://ivo.garant.ru/document/redirect/75034158/1000" TargetMode="External"/><Relationship Id="rId5" Type="http://schemas.openxmlformats.org/officeDocument/2006/relationships/image" Target="media/image1.jpeg"/><Relationship Id="rId10" Type="http://schemas.openxmlformats.org/officeDocument/2006/relationships/hyperlink" Target="http://ivo.garant.ru/document/redirect/12112604/80" TargetMode="External"/><Relationship Id="rId4" Type="http://schemas.openxmlformats.org/officeDocument/2006/relationships/webSettings" Target="webSettings.xml"/><Relationship Id="rId9" Type="http://schemas.openxmlformats.org/officeDocument/2006/relationships/hyperlink" Target="http://ivo.garant.ru/document/redirect/70353464/341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1325</Words>
  <Characters>7556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PC1</cp:lastModifiedBy>
  <cp:revision>15</cp:revision>
  <cp:lastPrinted>2024-02-08T03:56:00Z</cp:lastPrinted>
  <dcterms:created xsi:type="dcterms:W3CDTF">2021-05-31T08:02:00Z</dcterms:created>
  <dcterms:modified xsi:type="dcterms:W3CDTF">2024-02-08T03:59:00Z</dcterms:modified>
</cp:coreProperties>
</file>