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C6" w:rsidRDefault="001464C6" w:rsidP="001464C6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C6" w:rsidRDefault="001464C6" w:rsidP="001464C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1464C6" w:rsidTr="001464C6">
        <w:tc>
          <w:tcPr>
            <w:tcW w:w="5068" w:type="dxa"/>
            <w:hideMark/>
          </w:tcPr>
          <w:p w:rsidR="001464C6" w:rsidRDefault="001464C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1464C6" w:rsidRDefault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1464C6" w:rsidRDefault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1464C6" w:rsidRDefault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1464C6" w:rsidRDefault="001464C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1464C6" w:rsidRDefault="001464C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1464C6" w:rsidRDefault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1464C6" w:rsidRDefault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1464C6" w:rsidRDefault="00146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1464C6" w:rsidRDefault="001464C6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1464C6" w:rsidRDefault="001464C6" w:rsidP="001464C6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1464C6" w:rsidRDefault="001464C6" w:rsidP="001464C6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</w:pPr>
    </w:p>
    <w:p w:rsidR="001464C6" w:rsidRDefault="001464C6" w:rsidP="001464C6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 Hak" w:eastAsia="Times New Roman" w:hAnsi="Times New Roman Hak" w:cs="Times New Roman"/>
          <w:b/>
          <w:sz w:val="26"/>
          <w:szCs w:val="26"/>
          <w:lang w:eastAsia="ru-RU"/>
        </w:rPr>
        <w:t>ПОСТАНОВЛЕНИЕ</w:t>
      </w:r>
    </w:p>
    <w:p w:rsidR="001464C6" w:rsidRDefault="001464C6" w:rsidP="001464C6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</w:p>
    <w:p w:rsidR="001464C6" w:rsidRDefault="001464C6" w:rsidP="001464C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28.02. 2023г.                                          аал Чарков                                        № 11-п</w:t>
      </w:r>
    </w:p>
    <w:p w:rsidR="001464C6" w:rsidRDefault="001464C6" w:rsidP="0014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C6" w:rsidRDefault="001464C6" w:rsidP="00146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C6" w:rsidRDefault="001464C6" w:rsidP="001464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подготовке объектов и населенных </w:t>
      </w:r>
    </w:p>
    <w:p w:rsidR="001464C6" w:rsidRDefault="001464C6" w:rsidP="001464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пунктов к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летнему   пожароопасному </w:t>
      </w:r>
    </w:p>
    <w:p w:rsidR="001464C6" w:rsidRDefault="001464C6" w:rsidP="001464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периоду  2023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на территории </w:t>
      </w:r>
    </w:p>
    <w:p w:rsidR="001464C6" w:rsidRDefault="001464C6" w:rsidP="001464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Чарковского сельсовета</w:t>
      </w:r>
    </w:p>
    <w:p w:rsidR="001464C6" w:rsidRDefault="001464C6" w:rsidP="001464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464C6" w:rsidRDefault="001464C6" w:rsidP="001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соответствии со статьей 19 Федерального закона от 21.12.1994г. № 69-ФЗ «О пожарной безопасности» (с последующими изменениями), 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28.06.2006г. № 34-ЗРХ «О пожарной безопасности» (с последующими изменениями), руководствуясь Уставом муниципального образования Чарковский  сельсовет, в целях обеспечения пожарной безопасности на территории Чарковского сельсовета, Администрация Чарковского сельсовета</w:t>
      </w:r>
    </w:p>
    <w:p w:rsidR="001464C6" w:rsidRDefault="001464C6" w:rsidP="001464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1464C6" w:rsidRDefault="001464C6" w:rsidP="001464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464C6" w:rsidRDefault="001464C6" w:rsidP="001464C6">
      <w:pPr>
        <w:pStyle w:val="a5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выполнение первичных мер пожарной безопасности в границах населенных пунктов Чарковского сельсовета.</w:t>
      </w:r>
    </w:p>
    <w:p w:rsidR="001464C6" w:rsidRDefault="001464C6" w:rsidP="001464C6">
      <w:pPr>
        <w:pStyle w:val="a3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подведомственные территории звуковой сигнализацией.</w:t>
      </w:r>
    </w:p>
    <w:p w:rsidR="001464C6" w:rsidRDefault="001464C6" w:rsidP="001464C6">
      <w:pPr>
        <w:pStyle w:val="a5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вопрос о мерах по обеспечению пожарной безопасности на территории Чарковского сельсовета: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 до 30 апреля 2023 года вокруг населенных пунктов обеспечить пожароустойчивые зоны путем вырубки деревьев и кустарников и проведением опашки их границ;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запретить выжигание сухой травянистой растительности, стерни, пожнивных остатков на землях сельскохозяйственного назначения, землях запаса, в полосах отвода автомобильных дорог, разведение костров на полях; 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обеспечить эффективную работу патрульных, патрульно-маневренных, маневренных групп по контролю за пожарной обстановкой на территории населенных пунктов и принятие оперативных мер по тушению выявленных возгораний;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восстановить в апреле – мае 2023 г. минерализованные полосы вокруг населенных пунктов, кладбищ и объектов жизнеобеспечения населения;</w:t>
      </w:r>
    </w:p>
    <w:p w:rsidR="001464C6" w:rsidRDefault="001464C6" w:rsidP="001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- создать запас шанцевого инструмента, предназначенного для проведения           пожарно- спасательных работ (лопаты, метлы, ведра);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 проверить и привести в исправное состояние источники противопожарного водоснабжения (водоемы, пожарные гидранты, водонапорные башни, подъезды к естественным водоемам);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содержать в исправном состоянии дороги и подъезды к зданиям и сооружениям, привести в исправное состояние имеющиеся средства пожаротушения;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проверить КФХ стоянки сельскохозяйственных животных и кошары на предмет устройства минерализованных полос по их периметру, провести работу с руководителями КФХ о необходимости приобретения ими средств первичного пожаротушения ранцевые опрыскиватели, хорошо зарекомендовавшие себя при тушении степных пожаров;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обратить особое внимание на своевременный вывоз мусора и уборку мусора, находящегося рядом с мусорными контейнерами, в целях предупреждения возникновения пожаров в местах складирования бытовых отходов.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Совместно с сотрудниками отдела надзорной деятельности и профилактической работы ГУ МЧС России по Республике Хакасия, группы противопожарной профилактики отряда противопожарной службы Республики Хакасия № 10, членами добровольной пожарной дружины, участковыми уполномоченными полиции продолжить проведение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подворовых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обходов и рейдов, при этом уделить особое внимание качеству и адресности проводимой работы. Обратить особое внимание на социально неблагополучные семьи и многодетные семьи, одиноко проживающих лиц, лиц с ограниченными возможностями.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4. Оборудовать автономными пожарными извещателями места проживания одиноких инвалидов, многодетных и социально неблагополучных семей.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 Ивановой Н.П.- специалисту 2 категории администрации Чарковского сельсовета  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обновить информацию в уголках пожарной безопасности в организациях;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организовать распространение памяток о мерах пожарной безопасности среди населения; 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беседу с населением по добровольному страхованию своего имущества от пожара;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организовать дежурство должностных лиц в пожароопасный период и обязать их своевременно докладывать о складывающейся обстановке в единую дежурно-диспетчерскую службу администрации Усть-Абаканского района по телефону 2-15-09; </w:t>
      </w:r>
    </w:p>
    <w:p w:rsidR="001464C6" w:rsidRDefault="001464C6" w:rsidP="001464C6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Рекомендовать руководителям организаций и учреждений всех форм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собственности:  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 апреля 2023 года провести уборку закрепленной территории от мусора и сухой травы, при необходимости произвести опашку территории, вырубку деревьев и кустарников;</w:t>
      </w:r>
    </w:p>
    <w:p w:rsidR="001464C6" w:rsidRDefault="001464C6" w:rsidP="001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провести обследование подведомственных объектов и незамедлительно устранить выявленные нарушения правил пожарной безопасности;</w:t>
      </w:r>
    </w:p>
    <w:p w:rsidR="001464C6" w:rsidRDefault="001464C6" w:rsidP="0014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- проверить и привести в исправное состояние имеющиеся средства пожаротушения;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 провести целевой инструктаж работников о соблюдении мер пожарной безопасности с учетом эксплуатации оборудования в весенне-летний пожароопасный период.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 Гражданам до 30 апреля 2023 года провести очистку дворов, садовых участков, находящихся в их собственности, от мусора и сухой травы.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Признать утратившим силу следующее постановление Администрации Чарковского сельсовета:</w:t>
      </w:r>
    </w:p>
    <w:p w:rsidR="001464C6" w:rsidRDefault="001464C6" w:rsidP="001464C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от 04.02.2022 № 8-п «О подготовке объектов и населенных пунктов 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летнему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пожароопасному  периоду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2022  года на территории  Чарковского сельсовета».</w:t>
      </w:r>
    </w:p>
    <w:p w:rsidR="001464C6" w:rsidRDefault="00C45143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bookmarkStart w:id="0" w:name="_GoBack"/>
      <w:bookmarkEnd w:id="0"/>
      <w:r w:rsidR="001464C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1464C6" w:rsidRDefault="00C45143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1464C6">
        <w:rPr>
          <w:rFonts w:ascii="Times New Roman" w:eastAsia="Times New Roman" w:hAnsi="Times New Roman" w:cs="Times New Roman"/>
          <w:sz w:val="26"/>
          <w:szCs w:val="26"/>
          <w:lang w:eastAsia="ru-RU"/>
        </w:rPr>
        <w:t>.  Контроль за исполнением данного постановления оставляю за собой.</w:t>
      </w:r>
    </w:p>
    <w:p w:rsidR="001464C6" w:rsidRDefault="001464C6" w:rsidP="001464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4C6" w:rsidRDefault="001464C6" w:rsidP="001464C6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4C6" w:rsidRDefault="001464C6" w:rsidP="001464C6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4C6" w:rsidRDefault="001464C6" w:rsidP="001464C6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4C6" w:rsidRDefault="001464C6" w:rsidP="00146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Чарковского сельсовета                                                               А.А. Алексеенко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26CC6"/>
    <w:multiLevelType w:val="hybridMultilevel"/>
    <w:tmpl w:val="5666FF64"/>
    <w:lvl w:ilvl="0" w:tplc="89DA0CFA">
      <w:start w:val="1"/>
      <w:numFmt w:val="decimal"/>
      <w:lvlText w:val="%1."/>
      <w:lvlJc w:val="left"/>
      <w:pPr>
        <w:ind w:left="765" w:hanging="46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C6"/>
    <w:rsid w:val="001464C6"/>
    <w:rsid w:val="005D6CCF"/>
    <w:rsid w:val="00C4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8FCD"/>
  <w15:chartTrackingRefBased/>
  <w15:docId w15:val="{CFD81550-BF45-48E4-B034-BC9A163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64C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464C6"/>
  </w:style>
  <w:style w:type="paragraph" w:styleId="a5">
    <w:name w:val="List Paragraph"/>
    <w:basedOn w:val="a"/>
    <w:uiPriority w:val="34"/>
    <w:qFormat/>
    <w:rsid w:val="001464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2023-03-01T04:51:00Z</cp:lastPrinted>
  <dcterms:created xsi:type="dcterms:W3CDTF">2023-03-01T04:42:00Z</dcterms:created>
  <dcterms:modified xsi:type="dcterms:W3CDTF">2023-03-01T04:55:00Z</dcterms:modified>
</cp:coreProperties>
</file>