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8" w:rsidRPr="00A550A1" w:rsidRDefault="00131DD8" w:rsidP="00131D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3D4BE" wp14:editId="0C855EBC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31DD8" w:rsidRPr="00A550A1" w:rsidTr="006C6BC4"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31DD8" w:rsidRPr="00A550A1" w:rsidRDefault="00131DD8" w:rsidP="006C6BC4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131DD8" w:rsidRPr="00A550A1" w:rsidRDefault="00131DD8" w:rsidP="00131DD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131DD8" w:rsidRPr="00A550A1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1A4F70" w:rsidRPr="00ED7769" w:rsidRDefault="00131DD8" w:rsidP="001A4F7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 w:rsidR="001A4F70" w:rsidRPr="00ED7769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E27EA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</w:p>
    <w:p w:rsidR="001A4F70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C005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FC0058">
        <w:rPr>
          <w:rFonts w:ascii="Times New Roman" w:hAnsi="Times New Roman"/>
          <w:sz w:val="24"/>
          <w:szCs w:val="24"/>
        </w:rPr>
        <w:t>12</w:t>
      </w:r>
      <w:r w:rsidR="001A4F70">
        <w:rPr>
          <w:rFonts w:ascii="Times New Roman" w:hAnsi="Times New Roman"/>
          <w:sz w:val="24"/>
          <w:szCs w:val="24"/>
        </w:rPr>
        <w:t xml:space="preserve">.2022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</w:t>
      </w:r>
      <w:r w:rsidR="00FC0058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  <w:r w:rsidR="001A4F70">
        <w:rPr>
          <w:rFonts w:ascii="Times New Roman" w:hAnsi="Times New Roman"/>
          <w:sz w:val="24"/>
          <w:szCs w:val="24"/>
        </w:rPr>
        <w:t>-</w:t>
      </w:r>
      <w:proofErr w:type="gramStart"/>
      <w:r w:rsidR="001A4F70">
        <w:rPr>
          <w:rFonts w:ascii="Times New Roman" w:hAnsi="Times New Roman"/>
          <w:sz w:val="24"/>
          <w:szCs w:val="24"/>
        </w:rPr>
        <w:t>п</w:t>
      </w:r>
      <w:proofErr w:type="gramEnd"/>
    </w:p>
    <w:p w:rsidR="001A4F70" w:rsidRDefault="001A4F70" w:rsidP="003E27EA">
      <w:pPr>
        <w:pStyle w:val="a6"/>
      </w:pPr>
    </w:p>
    <w:p w:rsidR="001A4F70" w:rsidRDefault="001A4F70" w:rsidP="001A4F70">
      <w:pPr>
        <w:pStyle w:val="a6"/>
        <w:jc w:val="center"/>
      </w:pPr>
    </w:p>
    <w:p w:rsidR="001A4F70" w:rsidRDefault="001A4F70" w:rsidP="001A4F70">
      <w:pPr>
        <w:pStyle w:val="a6"/>
        <w:rPr>
          <w:b/>
        </w:rPr>
      </w:pPr>
      <w:r>
        <w:rPr>
          <w:b/>
        </w:rPr>
        <w:t>О внесении изменений в постановление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администрации Чарковского сельсовета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от 16.12.2021 г. №77-п «Об утверждении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>муниципальной программы «Управление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муниципального имущества Чарковского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сельсовета» </w:t>
      </w:r>
    </w:p>
    <w:p w:rsidR="001A4F70" w:rsidRDefault="001A4F70" w:rsidP="001A4F70">
      <w:pPr>
        <w:pStyle w:val="a6"/>
        <w:rPr>
          <w:b/>
        </w:rPr>
      </w:pPr>
    </w:p>
    <w:p w:rsidR="001A4F70" w:rsidRDefault="001A4F70" w:rsidP="001A4F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Федерации», (с последующими изменениями), Федеральным законом от 24.07.2002 г. № 101-ФЗ «Об обороте земель сельскохозяйственного назначения», администрация Чарковского сельсовета</w:t>
      </w: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A4F70" w:rsidRDefault="001A4F70" w:rsidP="001A4F70">
      <w:pPr>
        <w:tabs>
          <w:tab w:val="left" w:pos="48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  Внести изменения в муниципальную программу «Управление муниципального имущества Чарковского сельсовета» следующие изменения: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финансирования читать в новой редакции;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программных мероприятий читать в новой редакции.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(обнародования).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Чарковского  сельсовета </w:t>
      </w:r>
      <w:r>
        <w:rPr>
          <w:rFonts w:ascii="Times New Roman" w:hAnsi="Times New Roman"/>
          <w:sz w:val="24"/>
          <w:szCs w:val="24"/>
        </w:rPr>
        <w:tab/>
        <w:t xml:space="preserve">                       А.А. Алексеенко</w:t>
      </w: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5E15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Муниципальная </w:t>
      </w:r>
      <w:hyperlink r:id="rId8" w:tooltip="Целевые программы" w:history="1">
        <w:r w:rsidRPr="00F10752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программа</w:t>
        </w:r>
      </w:hyperlink>
    </w:p>
    <w:p w:rsidR="00B42317" w:rsidRPr="00ED7769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«</w:t>
      </w:r>
      <w:r w:rsidR="00B72D76"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муниципального имущества Чарковского сельсовета</w:t>
      </w:r>
      <w:r w:rsidR="00E36DAD"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42317" w:rsidRPr="00ED7769" w:rsidRDefault="00B42317" w:rsidP="00B423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061"/>
      </w:tblGrid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  <w:r w:rsidR="00B42317" w:rsidRPr="00F10752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A3A8E" w:rsidRPr="00237FDF" w:rsidRDefault="00FA3A8E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F17DB4" w:rsidRDefault="00FA3A8E" w:rsidP="00F607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Муниципальная 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="00DC47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муниципального имущества Чарковского сельсовета</w:t>
            </w:r>
            <w:r w:rsidR="00E3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B42317" w:rsidRPr="00237FDF" w:rsidRDefault="00B42317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1F3576">
        <w:trPr>
          <w:trHeight w:val="29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Правовая основа </w:t>
            </w:r>
            <w:r w:rsidR="00237FDF"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Бюджетный кодекс Российской Федерации Федеральный закон</w:t>
            </w:r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от 24.07.2002 г. № 1</w:t>
            </w:r>
            <w:bookmarkStart w:id="0" w:name="_GoBack"/>
            <w:bookmarkEnd w:id="0"/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01-ФЗ «Об обороте земель сельскохозяйственного назначения»</w:t>
            </w: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от 06.10.2003 N 131-ФЗ (ред. от 09.11.2020) "Об общих принципах организации местного самоуправления в Российской Федерации"</w:t>
            </w:r>
          </w:p>
          <w:p w:rsidR="00237FDF" w:rsidRPr="00F17DB4" w:rsidRDefault="00C774C9" w:rsidP="00F6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Хакасия от</w:t>
            </w:r>
            <w:r w:rsidR="00130784"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10.11.2003 №71 «Об </w:t>
            </w: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оборота земель  сельскохозяйственного назначения»</w:t>
            </w:r>
          </w:p>
          <w:p w:rsidR="00466823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rPr>
          <w:trHeight w:val="4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46682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 сельсовета</w:t>
            </w:r>
          </w:p>
        </w:tc>
      </w:tr>
      <w:tr w:rsidR="00237FDF" w:rsidRPr="00237FDF" w:rsidTr="00237FDF">
        <w:trPr>
          <w:trHeight w:val="1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Обоснование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23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принимается в связи с </w:t>
            </w:r>
            <w:hyperlink r:id="rId9" w:tooltip="Вовлечение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вовлечением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сельскохозяйственный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 земельных долей из состава невостребованных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признанных 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  собственностью муниципального образования.</w:t>
            </w:r>
          </w:p>
          <w:p w:rsid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приступить к </w:t>
            </w:r>
            <w:hyperlink r:id="rId10" w:tooltip="Выполнение работ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выполнению работ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межеванию и постановки на кадастровый </w:t>
            </w:r>
            <w:hyperlink r:id="rId11" w:tooltip="Учет земли и недвижимости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учет земельных участков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выделенных в счет невостребованных земельных долей земель сельскохозяйственного назначения, по оформлению их в муниципальную собственность поселения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9FC" w:rsidRPr="00237FDF" w:rsidRDefault="007B29FC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постановка  на кадастровый учет  земельных участков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сельскохозяйственного назначения,  образованных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счет невостребованных земельных долей с последующим оформлением прав собственности </w:t>
            </w:r>
            <w:hyperlink r:id="rId12" w:tooltip="Муниципальные образования" w:history="1">
              <w:r w:rsidR="00237FDF"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земельные участки, образованные в счет невостребованных земельных долей, и дальнейшая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этих участков в пользу эффективных собственников в целях включения в хозяйственный оборот.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земель в сельскохозяйственный оборот.</w:t>
            </w:r>
          </w:p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сельскохозяйственного назначения.</w:t>
            </w:r>
          </w:p>
          <w:p w:rsidR="00237FDF" w:rsidRPr="00237FDF" w:rsidRDefault="00F17DB4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доходов поселения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A477DB">
        <w:trPr>
          <w:trHeight w:val="3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</w:t>
            </w:r>
          </w:p>
          <w:p w:rsidR="007B29FC" w:rsidRPr="00237FDF" w:rsidRDefault="007B29FC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 </w:t>
            </w:r>
            <w:hyperlink r:id="rId13" w:tooltip="Источники финансирования" w:history="1">
              <w:r w:rsidRPr="00237FD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финансируется из  бюджета РХ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бюджета Чарковского сельсовета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 софинансирования, в пределах финансовых средств, предусмотренных в бюджете соответствующего уровня, на очередной </w:t>
            </w:r>
            <w:hyperlink r:id="rId14" w:tooltip="Финансовый год" w:history="1">
              <w:r w:rsidRPr="00237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финансовый год</w:t>
              </w:r>
            </w:hyperlink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Ожидаемый  результат от реализации Программы</w:t>
            </w: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77DB" w:rsidRPr="00C96671" w:rsidRDefault="00A477DB" w:rsidP="00E36DA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  <w:p w:rsidR="00A477DB" w:rsidRP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B4" w:rsidRPr="00F10752" w:rsidRDefault="00F17DB4" w:rsidP="00F607FE">
            <w:p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земельные участки сельскохозяйственного назначения, увеличения доходов сельского поселения.</w:t>
            </w:r>
          </w:p>
          <w:p w:rsid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Чарковского сельсовета</w:t>
            </w:r>
          </w:p>
          <w:p w:rsidR="00A477DB" w:rsidRPr="00237FDF" w:rsidRDefault="00A477DB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4F70" w:rsidRDefault="001A4F70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4F70" w:rsidRDefault="001A4F70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A82BD3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6DAD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A82BD3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4934BC" w:rsidRPr="00237FDF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7A55FC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A82BD3" w:rsidP="006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Чарковского 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7A55FC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A82BD3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работы по подготовке к выполнению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7A55FC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7A55FC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</w:t>
            </w:r>
            <w:r w:rsidR="006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7A55FC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E36DAD" w:rsidRPr="00237FDF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A82BD3" w:rsidP="0063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297,38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A82BD3" w:rsidP="00633D6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</w:tbl>
    <w:p w:rsidR="00804375" w:rsidRDefault="00804375"/>
    <w:p w:rsidR="00B43801" w:rsidRDefault="00B43801"/>
    <w:p w:rsidR="00B43801" w:rsidRDefault="00B43801"/>
    <w:p w:rsidR="00B43801" w:rsidRDefault="00B43801"/>
    <w:p w:rsidR="00B43801" w:rsidRDefault="00B43801"/>
    <w:p w:rsidR="00B43801" w:rsidRDefault="00B43801"/>
    <w:p w:rsidR="00633D67" w:rsidRDefault="00633D67">
      <w:pPr>
        <w:sectPr w:rsidR="00633D67" w:rsidSect="0063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801" w:rsidRPr="008C3380" w:rsidRDefault="001F3576" w:rsidP="001F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B43801"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 программных мероприятий                                 </w:t>
      </w:r>
    </w:p>
    <w:p w:rsidR="00B43801" w:rsidRPr="008C3380" w:rsidRDefault="00B43801" w:rsidP="00B4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709"/>
        <w:gridCol w:w="736"/>
        <w:gridCol w:w="600"/>
        <w:gridCol w:w="507"/>
        <w:gridCol w:w="992"/>
        <w:gridCol w:w="992"/>
        <w:gridCol w:w="1134"/>
        <w:gridCol w:w="992"/>
        <w:gridCol w:w="1276"/>
        <w:gridCol w:w="1418"/>
        <w:gridCol w:w="1417"/>
      </w:tblGrid>
      <w:tr w:rsidR="00B43801" w:rsidRPr="008C3380" w:rsidTr="00480074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B43801" w:rsidRPr="008C3380" w:rsidTr="00480074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43801" w:rsidRPr="003E27EA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27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 имуществом Чарковского сельсовета</w:t>
            </w:r>
          </w:p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7A5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754036,00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273100</w:t>
            </w:r>
            <w:r w:rsidR="001F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43801" w:rsidRPr="003E27EA" w:rsidRDefault="00A82BD3" w:rsidP="00A82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303330</w:t>
            </w:r>
            <w:r w:rsidR="001F3576" w:rsidRPr="003E27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c>
          <w:tcPr>
            <w:tcW w:w="1101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3100171550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S1550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743600,00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1F3576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7436,00</w:t>
            </w:r>
          </w:p>
        </w:tc>
        <w:tc>
          <w:tcPr>
            <w:tcW w:w="992" w:type="dxa"/>
            <w:shd w:val="clear" w:color="auto" w:fill="auto"/>
          </w:tcPr>
          <w:p w:rsidR="00B43801" w:rsidRDefault="007A55FC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267600,00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C3380" w:rsidRDefault="007A55FC" w:rsidP="001F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5500,00</w:t>
            </w:r>
          </w:p>
        </w:tc>
        <w:tc>
          <w:tcPr>
            <w:tcW w:w="1134" w:type="dxa"/>
            <w:shd w:val="clear" w:color="auto" w:fill="auto"/>
          </w:tcPr>
          <w:p w:rsidR="00B43801" w:rsidRPr="003E27EA" w:rsidRDefault="003E27EA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27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297380</w:t>
            </w:r>
            <w:r w:rsidR="001F3576" w:rsidRPr="003E27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3E27EA" w:rsidRDefault="00A82BD3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5950</w:t>
            </w:r>
            <w:r w:rsidR="001F3576" w:rsidRPr="003E27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3801" w:rsidRDefault="00B43801"/>
    <w:sectPr w:rsidR="00B43801" w:rsidSect="0063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2"/>
    <w:rsid w:val="00126CE1"/>
    <w:rsid w:val="00130784"/>
    <w:rsid w:val="00131DD8"/>
    <w:rsid w:val="001A4F70"/>
    <w:rsid w:val="001F3576"/>
    <w:rsid w:val="00235170"/>
    <w:rsid w:val="00237FDF"/>
    <w:rsid w:val="00382233"/>
    <w:rsid w:val="003D3DAB"/>
    <w:rsid w:val="003E27EA"/>
    <w:rsid w:val="00466823"/>
    <w:rsid w:val="004934BC"/>
    <w:rsid w:val="00633D67"/>
    <w:rsid w:val="006A368A"/>
    <w:rsid w:val="006D54CC"/>
    <w:rsid w:val="007A55FC"/>
    <w:rsid w:val="007B29FC"/>
    <w:rsid w:val="00804375"/>
    <w:rsid w:val="008731AE"/>
    <w:rsid w:val="00A477DB"/>
    <w:rsid w:val="00A82BD3"/>
    <w:rsid w:val="00B42317"/>
    <w:rsid w:val="00B43801"/>
    <w:rsid w:val="00B72D76"/>
    <w:rsid w:val="00C774C9"/>
    <w:rsid w:val="00C96671"/>
    <w:rsid w:val="00D3231D"/>
    <w:rsid w:val="00D6011C"/>
    <w:rsid w:val="00DA4379"/>
    <w:rsid w:val="00DC47CB"/>
    <w:rsid w:val="00E36DAD"/>
    <w:rsid w:val="00ED7769"/>
    <w:rsid w:val="00F10752"/>
    <w:rsid w:val="00F17DB4"/>
    <w:rsid w:val="00F25E15"/>
    <w:rsid w:val="00F52975"/>
    <w:rsid w:val="00F607FE"/>
    <w:rsid w:val="00FA3A8E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rogrammi/" TargetMode="External"/><Relationship Id="rId13" Type="http://schemas.openxmlformats.org/officeDocument/2006/relationships/hyperlink" Target="https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uchet_zemli_i_nedvizhim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vipolnenie_rab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vlechenie/" TargetMode="External"/><Relationship Id="rId14" Type="http://schemas.openxmlformats.org/officeDocument/2006/relationships/hyperlink" Target="https://pandia.ru/text/category/finansov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0718-99D5-4A62-B526-29145A93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666</cp:lastModifiedBy>
  <cp:revision>14</cp:revision>
  <cp:lastPrinted>2022-12-27T04:25:00Z</cp:lastPrinted>
  <dcterms:created xsi:type="dcterms:W3CDTF">2022-10-25T01:50:00Z</dcterms:created>
  <dcterms:modified xsi:type="dcterms:W3CDTF">2022-12-27T04:26:00Z</dcterms:modified>
</cp:coreProperties>
</file>