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8F0BB" w14:textId="0B040036" w:rsidR="00AB1F4E" w:rsidRDefault="00AB1F4E" w:rsidP="00AB1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42305F9" wp14:editId="362D82E9">
            <wp:extent cx="790575" cy="800100"/>
            <wp:effectExtent l="0" t="0" r="9525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81683" w14:textId="77777777" w:rsidR="00AB1F4E" w:rsidRDefault="00AB1F4E" w:rsidP="00AB1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06F4A4F7" w14:textId="77777777" w:rsidR="00AB1F4E" w:rsidRDefault="00AB1F4E" w:rsidP="00AB1F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14:paraId="7269577E" w14:textId="77777777" w:rsidR="00AB1F4E" w:rsidRDefault="00AB1F4E" w:rsidP="00AB1F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14:paraId="4E4E6CB7" w14:textId="77777777" w:rsidR="00AB1F4E" w:rsidRDefault="00AB1F4E" w:rsidP="00AB1F4E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14:paraId="31AD90B5" w14:textId="77777777" w:rsidR="00AB1F4E" w:rsidRDefault="00AB1F4E" w:rsidP="00AB1F4E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A953CA1" w14:textId="77777777" w:rsidR="00AB1F4E" w:rsidRDefault="00AB1F4E" w:rsidP="00AB1F4E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14:paraId="7A43D443" w14:textId="77777777" w:rsidR="00AB1F4E" w:rsidRDefault="00AB1F4E" w:rsidP="00AB1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732FE23" w14:textId="1F28DFD4" w:rsidR="00AB1F4E" w:rsidRDefault="001B2094" w:rsidP="00AB1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09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D396E" w:rsidRPr="00C009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C009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F4C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.2022</w:t>
      </w:r>
      <w:r w:rsidR="00EF6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</w:t>
      </w:r>
      <w:r w:rsidR="00AB1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</w:t>
      </w:r>
      <w:proofErr w:type="spellStart"/>
      <w:r w:rsidR="00AB1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аал</w:t>
      </w:r>
      <w:proofErr w:type="spellEnd"/>
      <w:r w:rsidR="00AB1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AB1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Чарков</w:t>
      </w:r>
      <w:proofErr w:type="spellEnd"/>
      <w:r w:rsidR="00AB1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AB1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B1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AB1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AB1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№ </w:t>
      </w:r>
      <w:r w:rsidR="004F4C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/4</w:t>
      </w:r>
    </w:p>
    <w:p w14:paraId="792000F4" w14:textId="77777777" w:rsidR="00AB1F4E" w:rsidRDefault="00AB1F4E" w:rsidP="00AB1F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D17FE8" w14:textId="7CA44A7C" w:rsidR="00AB1F4E" w:rsidRDefault="00AB1F4E" w:rsidP="00AB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Чарковского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  <w:r w:rsidR="00270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70CB6" w:rsidRPr="00270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Усть-Абаканского района Республики Хакасия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2</w:t>
      </w:r>
      <w:r w:rsidR="006F6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.11.202</w:t>
      </w:r>
      <w:r w:rsidR="006F6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6F6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4/4 «О</w:t>
      </w:r>
      <w:r w:rsidR="006F6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установлении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Чарковский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налога на имущество физических лиц»</w:t>
      </w:r>
    </w:p>
    <w:p w14:paraId="3697EE8A" w14:textId="77777777" w:rsidR="00F32803" w:rsidRDefault="00F32803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50230D" w14:textId="72FCB92C" w:rsidR="00AB1F4E" w:rsidRDefault="00AB1F4E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19061120"/>
      <w:r>
        <w:rPr>
          <w:rFonts w:ascii="Times New Roman" w:hAnsi="Times New Roman" w:cs="Times New Roman"/>
          <w:sz w:val="26"/>
          <w:szCs w:val="26"/>
        </w:rPr>
        <w:t xml:space="preserve">          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32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70CB6">
        <w:rPr>
          <w:rFonts w:ascii="Times New Roman" w:hAnsi="Times New Roman" w:cs="Times New Roman"/>
          <w:sz w:val="26"/>
          <w:szCs w:val="26"/>
        </w:rPr>
        <w:t xml:space="preserve"> </w:t>
      </w:r>
      <w:r w:rsidR="00270CB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и Постановлением Правительства Республики Хакасия № 613 от 12.10.2022 «О продлении сроков уплаты имущественных налогов за 2021 год» (далее –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Постановление),</w:t>
      </w:r>
    </w:p>
    <w:p w14:paraId="615D6BE2" w14:textId="77777777" w:rsidR="00AB1F4E" w:rsidRDefault="00AB1F4E" w:rsidP="00AB1F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Чарковского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14:paraId="5800A5DA" w14:textId="77777777" w:rsidR="00AB1F4E" w:rsidRDefault="00AB1F4E" w:rsidP="00AB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BE7737D" w14:textId="77777777" w:rsidR="00AB1F4E" w:rsidRDefault="00AB1F4E" w:rsidP="00AB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bookmarkEnd w:id="0"/>
    <w:p w14:paraId="48F11FF9" w14:textId="0977046B" w:rsidR="00855549" w:rsidRDefault="00AB1F4E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Внести </w:t>
      </w:r>
      <w:r w:rsidR="00855549">
        <w:rPr>
          <w:rFonts w:ascii="Times New Roman" w:hAnsi="Times New Roman" w:cs="Times New Roman"/>
          <w:sz w:val="26"/>
          <w:szCs w:val="26"/>
        </w:rPr>
        <w:t xml:space="preserve">следующие изменения </w:t>
      </w:r>
      <w:r>
        <w:rPr>
          <w:rFonts w:ascii="Times New Roman" w:hAnsi="Times New Roman" w:cs="Times New Roman"/>
          <w:sz w:val="26"/>
          <w:szCs w:val="26"/>
        </w:rPr>
        <w:t xml:space="preserve">в Решение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70CB6">
        <w:rPr>
          <w:rFonts w:ascii="Times New Roman" w:hAnsi="Times New Roman" w:cs="Times New Roman"/>
          <w:sz w:val="26"/>
          <w:szCs w:val="26"/>
        </w:rPr>
        <w:t xml:space="preserve"> </w:t>
      </w:r>
      <w:r w:rsidR="00270CB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от 2</w:t>
      </w:r>
      <w:r w:rsidR="006F614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.11.202</w:t>
      </w:r>
      <w:r w:rsidR="006F614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F614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4/4 «О</w:t>
      </w:r>
      <w:r w:rsidR="006F6141">
        <w:rPr>
          <w:rFonts w:ascii="Times New Roman" w:hAnsi="Times New Roman" w:cs="Times New Roman"/>
          <w:sz w:val="26"/>
          <w:szCs w:val="26"/>
        </w:rPr>
        <w:t>б установлении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налога на имущество физических лиц»</w:t>
      </w:r>
      <w:r w:rsidR="00855549">
        <w:rPr>
          <w:rFonts w:ascii="Times New Roman" w:hAnsi="Times New Roman" w:cs="Times New Roman"/>
          <w:sz w:val="26"/>
          <w:szCs w:val="26"/>
        </w:rPr>
        <w:t>:</w:t>
      </w:r>
    </w:p>
    <w:p w14:paraId="69464D56" w14:textId="226A5010" w:rsidR="00AB1F4E" w:rsidRDefault="00855549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</w:t>
      </w:r>
      <w:r w:rsidR="00AB1F4E">
        <w:rPr>
          <w:rFonts w:ascii="Times New Roman" w:hAnsi="Times New Roman" w:cs="Times New Roman"/>
          <w:sz w:val="26"/>
          <w:szCs w:val="26"/>
        </w:rPr>
        <w:t xml:space="preserve"> </w:t>
      </w:r>
      <w:r w:rsidR="00AB1F4E"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 </w:t>
      </w:r>
      <w:r w:rsidR="002642A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решения изложить</w:t>
      </w:r>
      <w:r w:rsidR="00AB1F4E">
        <w:rPr>
          <w:rFonts w:ascii="Times New Roman" w:hAnsi="Times New Roman" w:cs="Times New Roman"/>
          <w:sz w:val="26"/>
          <w:szCs w:val="26"/>
        </w:rPr>
        <w:t xml:space="preserve"> в новой редакции:</w:t>
      </w:r>
    </w:p>
    <w:p w14:paraId="02868A60" w14:textId="50D69603" w:rsidR="004F4C7C" w:rsidRPr="004F4C7C" w:rsidRDefault="004F4C7C" w:rsidP="004F4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</w:t>
      </w:r>
      <w:r w:rsidRPr="004F4C7C">
        <w:rPr>
          <w:rFonts w:ascii="Times New Roman" w:hAnsi="Times New Roman" w:cs="Times New Roman"/>
          <w:sz w:val="26"/>
          <w:szCs w:val="26"/>
        </w:rPr>
        <w:t xml:space="preserve">. От уплаты налога на имущество физических лиц освободить граждан, проживающих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</w:t>
      </w:r>
      <w:r w:rsidR="00270CB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70CB6">
        <w:rPr>
          <w:rFonts w:ascii="Times New Roman" w:hAnsi="Times New Roman" w:cs="Times New Roman"/>
          <w:sz w:val="26"/>
          <w:szCs w:val="26"/>
        </w:rPr>
        <w:t xml:space="preserve">а </w:t>
      </w:r>
      <w:r w:rsidR="00270CB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r w:rsidRPr="004F4C7C">
        <w:rPr>
          <w:rFonts w:ascii="Times New Roman" w:hAnsi="Times New Roman" w:cs="Times New Roman"/>
          <w:sz w:val="26"/>
          <w:szCs w:val="26"/>
        </w:rPr>
        <w:t xml:space="preserve">, 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</w:t>
      </w:r>
      <w:r w:rsidRPr="004F4C7C">
        <w:rPr>
          <w:rFonts w:ascii="Times New Roman" w:hAnsi="Times New Roman" w:cs="Times New Roman"/>
          <w:sz w:val="26"/>
          <w:szCs w:val="26"/>
        </w:rPr>
        <w:lastRenderedPageBreak/>
        <w:t>форме обучения) – на один объект налогообложения по выбору налогоплательщика за налоговый период 2021 года.</w:t>
      </w:r>
    </w:p>
    <w:p w14:paraId="1290AAB2" w14:textId="7E773DBE" w:rsidR="004F4C7C" w:rsidRDefault="004F4C7C" w:rsidP="004F4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C7C">
        <w:rPr>
          <w:rFonts w:ascii="Times New Roman" w:hAnsi="Times New Roman" w:cs="Times New Roman"/>
          <w:sz w:val="26"/>
          <w:szCs w:val="26"/>
        </w:rPr>
        <w:t xml:space="preserve">            Предоставление льготы, установленным 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населения.»;</w:t>
      </w:r>
    </w:p>
    <w:p w14:paraId="3F4DA35B" w14:textId="646D5887" w:rsidR="00855549" w:rsidRPr="00E52692" w:rsidRDefault="00855549" w:rsidP="00855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2) </w:t>
      </w:r>
      <w:r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 </w:t>
      </w:r>
      <w:r w:rsidR="00B142A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526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52692">
        <w:rPr>
          <w:rFonts w:ascii="Times New Roman" w:hAnsi="Times New Roman" w:cs="Times New Roman"/>
          <w:sz w:val="26"/>
          <w:szCs w:val="26"/>
        </w:rPr>
        <w:t xml:space="preserve">ешения считать </w:t>
      </w:r>
      <w:r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пунктом </w:t>
      </w:r>
      <w:r w:rsidR="002642A3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073D0C7" w14:textId="206C4D2F" w:rsidR="00855549" w:rsidRDefault="00855549" w:rsidP="00E52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3)</w:t>
      </w:r>
      <w:r w:rsidRPr="00E52692">
        <w:rPr>
          <w:rFonts w:ascii="Times New Roman" w:hAnsi="Times New Roman" w:cs="Times New Roman"/>
          <w:sz w:val="26"/>
          <w:szCs w:val="26"/>
        </w:rPr>
        <w:t xml:space="preserve"> </w:t>
      </w:r>
      <w:r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 </w:t>
      </w:r>
      <w:r w:rsidR="002642A3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526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52692">
        <w:rPr>
          <w:rFonts w:ascii="Times New Roman" w:hAnsi="Times New Roman" w:cs="Times New Roman"/>
          <w:sz w:val="26"/>
          <w:szCs w:val="26"/>
        </w:rPr>
        <w:t xml:space="preserve">ешения считать </w:t>
      </w:r>
      <w:r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пунктом </w:t>
      </w:r>
      <w:r w:rsidR="002642A3">
        <w:rPr>
          <w:rFonts w:ascii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C9200D5" w14:textId="1D7DC2BB" w:rsidR="00E52692" w:rsidRPr="00E52692" w:rsidRDefault="00855549" w:rsidP="00E52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E0E55">
        <w:rPr>
          <w:rFonts w:ascii="Times New Roman" w:hAnsi="Times New Roman" w:cs="Times New Roman"/>
          <w:sz w:val="26"/>
          <w:szCs w:val="26"/>
        </w:rPr>
        <w:t>2</w:t>
      </w:r>
      <w:r w:rsidR="00E52692" w:rsidRPr="00E526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692" w:rsidRPr="00E52692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для подписания и опубликования в газете «Усть-Абаканские известия»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 w:rsidR="00E52692" w:rsidRPr="00E5269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70CB6">
        <w:rPr>
          <w:rFonts w:ascii="Times New Roman" w:hAnsi="Times New Roman" w:cs="Times New Roman"/>
          <w:sz w:val="26"/>
          <w:szCs w:val="26"/>
        </w:rPr>
        <w:t xml:space="preserve"> </w:t>
      </w:r>
      <w:r w:rsidR="00270CB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r w:rsidR="00270C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Алексеенко А.А.</w:t>
      </w:r>
    </w:p>
    <w:p w14:paraId="35F9C6B9" w14:textId="3DDECAC5" w:rsidR="00E52692" w:rsidRDefault="000E0E55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55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E0E55">
        <w:rPr>
          <w:rFonts w:ascii="Times New Roman" w:hAnsi="Times New Roman" w:cs="Times New Roman"/>
          <w:sz w:val="26"/>
          <w:szCs w:val="26"/>
        </w:rPr>
        <w:t>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1 января 2021 года и применяется к уплате налог на имущество физических лиц за налоговый период 2021 года.</w:t>
      </w:r>
    </w:p>
    <w:p w14:paraId="35A15816" w14:textId="09BD0EB3" w:rsidR="00E52692" w:rsidRDefault="00E52692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FE12F5" w14:textId="75D9B766" w:rsidR="00AB1F4E" w:rsidRDefault="00AB1F4E" w:rsidP="00301B2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DAE27" w14:textId="77777777" w:rsidR="00E43A9A" w:rsidRPr="00301B25" w:rsidRDefault="00E43A9A" w:rsidP="00301B2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A26E8" w14:textId="77777777" w:rsidR="00AB1F4E" w:rsidRDefault="00AB1F4E" w:rsidP="00AB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14:paraId="63236D51" w14:textId="77777777" w:rsidR="00AB1F4E" w:rsidRDefault="00AB1F4E" w:rsidP="00AB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                                  А.А. Алексеенко</w:t>
      </w:r>
    </w:p>
    <w:p w14:paraId="0E11882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2B"/>
    <w:rsid w:val="000D396E"/>
    <w:rsid w:val="000E0E55"/>
    <w:rsid w:val="00156D2B"/>
    <w:rsid w:val="001B2094"/>
    <w:rsid w:val="00237D21"/>
    <w:rsid w:val="002642A3"/>
    <w:rsid w:val="00270CB6"/>
    <w:rsid w:val="00301B25"/>
    <w:rsid w:val="004F4C7C"/>
    <w:rsid w:val="006C0B77"/>
    <w:rsid w:val="006F6141"/>
    <w:rsid w:val="008242FF"/>
    <w:rsid w:val="00855549"/>
    <w:rsid w:val="00870751"/>
    <w:rsid w:val="00922C48"/>
    <w:rsid w:val="009F042B"/>
    <w:rsid w:val="00AB1F4E"/>
    <w:rsid w:val="00B142A8"/>
    <w:rsid w:val="00B915B7"/>
    <w:rsid w:val="00C0097F"/>
    <w:rsid w:val="00C962FB"/>
    <w:rsid w:val="00CA45F9"/>
    <w:rsid w:val="00E43A9A"/>
    <w:rsid w:val="00E52692"/>
    <w:rsid w:val="00EA59DF"/>
    <w:rsid w:val="00EE4070"/>
    <w:rsid w:val="00EF6BF0"/>
    <w:rsid w:val="00F12C76"/>
    <w:rsid w:val="00F3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C9BF"/>
  <w15:chartTrackingRefBased/>
  <w15:docId w15:val="{18E9B70E-BA1E-46D8-842B-B1AA0161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2022-11-28T04:07:00Z</cp:lastPrinted>
  <dcterms:created xsi:type="dcterms:W3CDTF">2022-10-19T04:34:00Z</dcterms:created>
  <dcterms:modified xsi:type="dcterms:W3CDTF">2022-11-28T04:07:00Z</dcterms:modified>
</cp:coreProperties>
</file>