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A6" w:rsidRPr="00A035A6" w:rsidRDefault="00A035A6" w:rsidP="00A035A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A035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E11102" wp14:editId="0DDD4CFA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035A6" w:rsidRPr="00A035A6" w:rsidTr="00A035A6">
        <w:tc>
          <w:tcPr>
            <w:tcW w:w="5068" w:type="dxa"/>
            <w:hideMark/>
          </w:tcPr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РОССИЯ ФЕДЕРАЦИЯЗЫ</w:t>
            </w:r>
          </w:p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ХАКАС РЕСПУБЛИКАЗЫ</w:t>
            </w:r>
          </w:p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АFБАН ПИЛТIРI АЙМАFЫ</w:t>
            </w:r>
          </w:p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ЧАРКОВ ААЛНЫН ЧОБI</w:t>
            </w:r>
          </w:p>
          <w:p w:rsidR="00A035A6" w:rsidRPr="00A035A6" w:rsidRDefault="00A035A6" w:rsidP="00A035A6">
            <w:pPr>
              <w:spacing w:after="0" w:line="256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РОССИЙСКАЯ ФЕДЕРАЦИЯ</w:t>
            </w:r>
          </w:p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РЕСПУБЛИКА ХАКАСИЯ</w:t>
            </w:r>
          </w:p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УСТЬ-АБАКАНСКИЙ РАЙОН</w:t>
            </w:r>
          </w:p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АДМИНИСТРАЦИЯ</w:t>
            </w:r>
          </w:p>
          <w:p w:rsidR="00A035A6" w:rsidRPr="00A035A6" w:rsidRDefault="00A035A6" w:rsidP="00A035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035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A035A6" w:rsidRPr="00A035A6" w:rsidRDefault="00A035A6" w:rsidP="00A035A6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</w:rPr>
      </w:pPr>
    </w:p>
    <w:p w:rsidR="00A035A6" w:rsidRPr="00A035A6" w:rsidRDefault="00A035A6" w:rsidP="00A035A6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5A6">
        <w:rPr>
          <w:rFonts w:ascii="Times New Roman Hak" w:eastAsia="Times New Roman" w:hAnsi="Times New Roman Hak" w:cs="Times New Roman"/>
          <w:b/>
          <w:sz w:val="28"/>
          <w:szCs w:val="20"/>
        </w:rPr>
        <w:t>ПОСТАНОВЛЕНИЕ</w:t>
      </w:r>
    </w:p>
    <w:p w:rsidR="00A035A6" w:rsidRPr="00A035A6" w:rsidRDefault="00A035A6" w:rsidP="00A0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5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29.06. 2022г.    № 60</w:t>
      </w:r>
      <w:r w:rsidRPr="00A035A6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A035A6" w:rsidRPr="00A035A6" w:rsidRDefault="00A035A6" w:rsidP="00A0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5A6">
        <w:rPr>
          <w:rFonts w:ascii="Times New Roman" w:eastAsia="Times New Roman" w:hAnsi="Times New Roman" w:cs="Times New Roman"/>
          <w:sz w:val="24"/>
          <w:szCs w:val="24"/>
        </w:rPr>
        <w:t xml:space="preserve">       аал Чарков</w:t>
      </w:r>
    </w:p>
    <w:p w:rsidR="00943A92" w:rsidRDefault="00943A92" w:rsidP="00A035A6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943A92" w:rsidRDefault="00943A92" w:rsidP="008041E3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</w:rPr>
      </w:pPr>
    </w:p>
    <w:p w:rsidR="00DE77EC" w:rsidRDefault="008041E3" w:rsidP="00DE77EC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 утверждении Положения </w:t>
      </w:r>
    </w:p>
    <w:p w:rsidR="00DE77EC" w:rsidRDefault="008041E3" w:rsidP="00DE77EC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видах поощрения муниципальных</w:t>
      </w:r>
    </w:p>
    <w:p w:rsidR="00DE77EC" w:rsidRDefault="008041E3" w:rsidP="00DE77EC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сл</w:t>
      </w:r>
      <w:r w:rsidR="00A035A6">
        <w:rPr>
          <w:rFonts w:ascii="Times New Roman" w:hAnsi="Times New Roman" w:cs="Times New Roman"/>
          <w:color w:val="auto"/>
        </w:rPr>
        <w:t>ужащих администрации Чарковского</w:t>
      </w:r>
    </w:p>
    <w:p w:rsidR="008041E3" w:rsidRDefault="00A035A6" w:rsidP="00DE77EC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сельсовета и порядок</w:t>
      </w:r>
      <w:r w:rsidR="00DE77EC">
        <w:rPr>
          <w:rFonts w:ascii="Times New Roman" w:hAnsi="Times New Roman" w:cs="Times New Roman"/>
          <w:color w:val="auto"/>
        </w:rPr>
        <w:t xml:space="preserve"> их применения</w:t>
      </w:r>
    </w:p>
    <w:p w:rsidR="008041E3" w:rsidRDefault="008041E3" w:rsidP="00DE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67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F2434">
        <w:rPr>
          <w:rStyle w:val="a4"/>
          <w:rFonts w:ascii="Times New Roman" w:hAnsi="Times New Roman" w:cs="Times New Roman"/>
          <w:color w:val="auto"/>
          <w:sz w:val="24"/>
          <w:szCs w:val="24"/>
        </w:rPr>
        <w:t>Трудовым Кодексом</w:t>
      </w:r>
      <w:r w:rsidRPr="009F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9F2434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9F2434">
        <w:rPr>
          <w:rFonts w:ascii="Times New Roman" w:hAnsi="Times New Roman" w:cs="Times New Roman"/>
          <w:sz w:val="24"/>
          <w:szCs w:val="24"/>
        </w:rPr>
        <w:t xml:space="preserve"> от 02 марта 2007 года N 25-ФЗ "О муниципальной службе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Федерации", </w:t>
      </w:r>
      <w:r w:rsidR="00955D9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Чарковский сельсовет</w:t>
      </w:r>
    </w:p>
    <w:p w:rsidR="006701F2" w:rsidRPr="006701F2" w:rsidRDefault="006701F2" w:rsidP="00982D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1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F2434" w:rsidRPr="009F2434" w:rsidRDefault="009F2434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67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Положение о видах поощрения муниципальных служащих администрации  </w:t>
      </w:r>
      <w:r w:rsidR="009F2434">
        <w:rPr>
          <w:rFonts w:ascii="Times New Roman" w:hAnsi="Times New Roman" w:cs="Times New Roman"/>
          <w:sz w:val="24"/>
          <w:szCs w:val="24"/>
        </w:rPr>
        <w:t>Чарковского сельсовета и порядок</w:t>
      </w:r>
      <w:r>
        <w:rPr>
          <w:rFonts w:ascii="Times New Roman" w:hAnsi="Times New Roman" w:cs="Times New Roman"/>
          <w:sz w:val="24"/>
          <w:szCs w:val="24"/>
        </w:rPr>
        <w:t xml:space="preserve"> их применения (прилагается).</w:t>
      </w:r>
    </w:p>
    <w:p w:rsidR="008041E3" w:rsidRDefault="008041E3" w:rsidP="0067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Обнародовать настоящее постановление на официальном сайте администрации </w:t>
      </w:r>
      <w:r w:rsidR="009F2434">
        <w:rPr>
          <w:rFonts w:ascii="Times New Roman" w:hAnsi="Times New Roman" w:cs="Times New Roman"/>
          <w:sz w:val="24"/>
          <w:szCs w:val="24"/>
        </w:rPr>
        <w:t>Чарковского сельсовета в сети «Интернет»</w:t>
      </w:r>
    </w:p>
    <w:p w:rsidR="008041E3" w:rsidRDefault="008041E3" w:rsidP="0067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Постановление вступает в силу со дня его обнародования.</w:t>
      </w:r>
    </w:p>
    <w:p w:rsidR="00955D99" w:rsidRDefault="00955D99" w:rsidP="0067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</w:t>
      </w:r>
      <w:r w:rsidR="00982D46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:rsidR="00982D46" w:rsidRDefault="00982D46" w:rsidP="0067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EC" w:rsidRDefault="00DE77EC" w:rsidP="0067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8041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6701F2">
        <w:rPr>
          <w:rFonts w:ascii="Times New Roman" w:hAnsi="Times New Roman" w:cs="Times New Roman"/>
        </w:rPr>
        <w:t xml:space="preserve"> Чарковского сельсовета</w:t>
      </w:r>
      <w:r w:rsidR="006701F2">
        <w:rPr>
          <w:rFonts w:ascii="Times New Roman" w:hAnsi="Times New Roman" w:cs="Times New Roman"/>
        </w:rPr>
        <w:tab/>
      </w:r>
      <w:r w:rsidR="006701F2">
        <w:rPr>
          <w:rFonts w:ascii="Times New Roman" w:hAnsi="Times New Roman" w:cs="Times New Roman"/>
        </w:rPr>
        <w:tab/>
      </w:r>
      <w:r w:rsidR="006701F2">
        <w:rPr>
          <w:rFonts w:ascii="Times New Roman" w:hAnsi="Times New Roman" w:cs="Times New Roman"/>
        </w:rPr>
        <w:tab/>
      </w:r>
      <w:r w:rsidR="006701F2">
        <w:rPr>
          <w:rFonts w:ascii="Times New Roman" w:hAnsi="Times New Roman" w:cs="Times New Roman"/>
        </w:rPr>
        <w:tab/>
      </w:r>
      <w:r w:rsidR="006701F2">
        <w:rPr>
          <w:rFonts w:ascii="Times New Roman" w:hAnsi="Times New Roman" w:cs="Times New Roman"/>
        </w:rPr>
        <w:tab/>
        <w:t>А.А. Алексеенко</w:t>
      </w:r>
    </w:p>
    <w:p w:rsidR="006701F2" w:rsidRDefault="006701F2" w:rsidP="006701F2"/>
    <w:p w:rsidR="006701F2" w:rsidRDefault="006701F2" w:rsidP="006701F2"/>
    <w:p w:rsidR="006701F2" w:rsidRDefault="006701F2" w:rsidP="006701F2"/>
    <w:p w:rsidR="006701F2" w:rsidRDefault="006701F2" w:rsidP="006701F2"/>
    <w:p w:rsidR="006701F2" w:rsidRDefault="006701F2" w:rsidP="006701F2"/>
    <w:p w:rsidR="006701F2" w:rsidRDefault="006701F2" w:rsidP="006701F2"/>
    <w:p w:rsidR="006701F2" w:rsidRDefault="006701F2" w:rsidP="006701F2"/>
    <w:p w:rsidR="006701F2" w:rsidRDefault="006701F2" w:rsidP="006701F2"/>
    <w:p w:rsidR="006701F2" w:rsidRDefault="006701F2" w:rsidP="006701F2"/>
    <w:p w:rsidR="008041E3" w:rsidRDefault="008041E3" w:rsidP="008041E3">
      <w:pPr>
        <w:pStyle w:val="a3"/>
        <w:rPr>
          <w:rFonts w:ascii="Times New Roman" w:hAnsi="Times New Roman" w:cs="Times New Roman"/>
        </w:rPr>
      </w:pPr>
    </w:p>
    <w:p w:rsidR="008041E3" w:rsidRDefault="008041E3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46" w:rsidRDefault="00982D46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46" w:rsidRDefault="00982D46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46" w:rsidRDefault="00982D46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8041E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041E3" w:rsidRDefault="008041E3" w:rsidP="008041E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77EC" w:rsidRDefault="00DE77EC" w:rsidP="008041E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Чарковского сельсовета</w:t>
      </w:r>
    </w:p>
    <w:p w:rsidR="008041E3" w:rsidRDefault="00DE77EC" w:rsidP="008041E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29.06.2022 № 60</w:t>
      </w:r>
      <w:r w:rsidR="00982D46">
        <w:rPr>
          <w:rFonts w:ascii="Times New Roman" w:hAnsi="Times New Roman" w:cs="Times New Roman"/>
          <w:sz w:val="24"/>
          <w:szCs w:val="24"/>
        </w:rPr>
        <w:t>-п</w:t>
      </w:r>
      <w:bookmarkStart w:id="0" w:name="_GoBack"/>
      <w:bookmarkEnd w:id="0"/>
    </w:p>
    <w:p w:rsidR="008041E3" w:rsidRDefault="008041E3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EC" w:rsidRDefault="00DE77EC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E3" w:rsidRPr="00DE77EC" w:rsidRDefault="008041E3" w:rsidP="0080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41E3" w:rsidRPr="00DE77EC" w:rsidRDefault="008041E3" w:rsidP="0080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о видах поощрения муниципальных</w:t>
      </w:r>
      <w:r w:rsidR="00982D46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 w:rsidRPr="00DE77EC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8041E3" w:rsidRPr="00DE77EC" w:rsidRDefault="00DE77EC" w:rsidP="0080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Чарковского сельсовета и порядок</w:t>
      </w:r>
      <w:r w:rsidR="008041E3" w:rsidRPr="00DE77EC">
        <w:rPr>
          <w:rFonts w:ascii="Times New Roman" w:hAnsi="Times New Roman" w:cs="Times New Roman"/>
          <w:b/>
          <w:sz w:val="24"/>
          <w:szCs w:val="24"/>
        </w:rPr>
        <w:t xml:space="preserve"> их применения</w:t>
      </w:r>
    </w:p>
    <w:p w:rsidR="008041E3" w:rsidRDefault="008041E3" w:rsidP="0080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D46" w:rsidRPr="00DE77EC" w:rsidRDefault="00982D46" w:rsidP="00804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E3" w:rsidRPr="00DE77EC" w:rsidRDefault="008041E3" w:rsidP="008041E3">
      <w:pPr>
        <w:spacing w:after="0" w:line="240" w:lineRule="auto"/>
        <w:ind w:firstLine="4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8041E3" w:rsidRDefault="008041E3" w:rsidP="0080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Настоящее Положение разработано в соответствии с </w:t>
      </w:r>
      <w:r w:rsidRPr="00982D4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Трудовым кодексом</w:t>
      </w:r>
      <w:r w:rsidRPr="00982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982D46">
        <w:rPr>
          <w:rStyle w:val="a4"/>
          <w:rFonts w:ascii="Times New Roman" w:hAnsi="Times New Roman" w:cs="Times New Roman"/>
          <w:color w:val="auto"/>
          <w:sz w:val="24"/>
          <w:szCs w:val="24"/>
        </w:rPr>
        <w:t>статьей 26</w:t>
      </w:r>
      <w:r w:rsidRPr="00982D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 марта 2007 года N 25-ФЗ "О муниципальной службе в Российской Федерации", Уставом </w:t>
      </w:r>
      <w:r w:rsidR="00DE77EC">
        <w:rPr>
          <w:rFonts w:ascii="Times New Roman" w:hAnsi="Times New Roman" w:cs="Times New Roman"/>
          <w:sz w:val="24"/>
          <w:szCs w:val="24"/>
        </w:rPr>
        <w:t>муниципального образования Чарковский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 Настоящее Положение определяет виды поощрений, применяемых к муниципальным служащим администрации </w:t>
      </w:r>
      <w:r w:rsidR="00DE77EC">
        <w:rPr>
          <w:rFonts w:ascii="Times New Roman" w:hAnsi="Times New Roman" w:cs="Times New Roman"/>
          <w:sz w:val="24"/>
          <w:szCs w:val="24"/>
        </w:rPr>
        <w:t>Чарковского сельсовета</w:t>
      </w:r>
      <w:r>
        <w:rPr>
          <w:rFonts w:ascii="Times New Roman" w:hAnsi="Times New Roman" w:cs="Times New Roman"/>
          <w:sz w:val="24"/>
          <w:szCs w:val="24"/>
        </w:rPr>
        <w:t>, (далее - муниципальные служащие) и порядок их применения.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3" w:rsidRPr="00DE77EC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2. Основания для поощрения</w:t>
      </w:r>
    </w:p>
    <w:p w:rsidR="008041E3" w:rsidRPr="00DE77EC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8041E3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Основанием для поощрения муниципальных служащих являются: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образцовое выполнение муниципальным служащим должностных обязанностей;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продолжительная и безупречная муниципальная служба;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выполнение заданий особой важности и сложности.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администрации </w:t>
      </w:r>
      <w:r w:rsidR="00DE77EC">
        <w:rPr>
          <w:rFonts w:ascii="Times New Roman" w:hAnsi="Times New Roman" w:cs="Times New Roman"/>
          <w:sz w:val="24"/>
          <w:szCs w:val="24"/>
        </w:rPr>
        <w:t>Чарковского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Безупречность службы определяется отсутствием дисциплинарных взысканий на дату оформления поощрения.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Важность и сложность задания в каждом конкретном случ</w:t>
      </w:r>
      <w:r w:rsidR="00DE77EC">
        <w:rPr>
          <w:rFonts w:ascii="Times New Roman" w:hAnsi="Times New Roman" w:cs="Times New Roman"/>
          <w:sz w:val="24"/>
          <w:szCs w:val="24"/>
        </w:rPr>
        <w:t>ае определяется главой администрацией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1E3" w:rsidRPr="00DE77EC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E3" w:rsidRPr="00DE77EC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3. Виды поощрения муниципального служащего</w:t>
      </w:r>
    </w:p>
    <w:p w:rsidR="008041E3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поощрения муниципального служащего являются: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объявление благодарности;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выплата премии;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награждение ценным подарком;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награждение Почетной грамотой.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3" w:rsidRPr="00DE77EC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lastRenderedPageBreak/>
        <w:t>4. Порядок применения поощрения</w:t>
      </w:r>
    </w:p>
    <w:p w:rsidR="008041E3" w:rsidRPr="00DE77EC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C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 Решение о применении поощрения муниципального служащего принимается главой </w:t>
      </w:r>
      <w:r w:rsidR="00DE77EC">
        <w:rPr>
          <w:rFonts w:ascii="Times New Roman" w:hAnsi="Times New Roman" w:cs="Times New Roman"/>
          <w:sz w:val="24"/>
          <w:szCs w:val="24"/>
        </w:rPr>
        <w:t>администрации Чарковского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 оформляется соответствующим правовым актом (распоряжение).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применяется.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Единовременное денежное вознаграждение (премия) выплачивается: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за достижения в работе, выполнение важных и сложных заданий;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 долголетнюю и плодотворную работу;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 связи с юбилейной датой;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в связи с присвоением почетного звания;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в связи с награждением правительственной наградой;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в связи с праздничными датами;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иные премии, предусмотренные Коллективным договором администрации </w:t>
      </w:r>
      <w:r w:rsidR="000801AC">
        <w:rPr>
          <w:rFonts w:ascii="Times New Roman" w:hAnsi="Times New Roman" w:cs="Times New Roman"/>
          <w:sz w:val="24"/>
          <w:szCs w:val="24"/>
        </w:rPr>
        <w:t>Чарковского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Премирование в соответствии с п.п. б), в), г), д) производится при условии стажа работы в администрации </w:t>
      </w:r>
      <w:r w:rsidR="000801AC">
        <w:rPr>
          <w:rFonts w:ascii="Times New Roman" w:hAnsi="Times New Roman" w:cs="Times New Roman"/>
          <w:sz w:val="24"/>
          <w:szCs w:val="24"/>
        </w:rPr>
        <w:t>Чарковского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 Объявление благодарности, вручение Почетной грамоты, единовременного денежного поощрения, награждение ценным подарком производятся в торжественной обстановке главой </w:t>
      </w:r>
      <w:r w:rsidR="000801AC">
        <w:rPr>
          <w:rFonts w:ascii="Times New Roman" w:hAnsi="Times New Roman" w:cs="Times New Roman"/>
          <w:sz w:val="24"/>
          <w:szCs w:val="24"/>
        </w:rPr>
        <w:t>администрации Чарковского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или другим лицом по его поручению.</w:t>
      </w:r>
    </w:p>
    <w:p w:rsidR="000801AC" w:rsidRDefault="000801AC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3" w:rsidRPr="000801AC" w:rsidRDefault="008041E3" w:rsidP="00955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1AC">
        <w:rPr>
          <w:rFonts w:ascii="Times New Roman" w:hAnsi="Times New Roman" w:cs="Times New Roman"/>
          <w:b/>
          <w:sz w:val="24"/>
          <w:szCs w:val="24"/>
        </w:rPr>
        <w:t>5. Заключительные положения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Муниципальный служащий не может быть представлен к поощрению в течение срока действия дисциплинарного взыскания.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Расходы, связанные с награждением, осуществляются за счет средств местного бюджета.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Копия правового акта о поощрении муниципального служащего вносится в личное дело муниципального служащего, а соответствующая запись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поощрении муниципального служащего вносится в трудовую книжку (кроме денежных поощрений).</w:t>
      </w: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3" w:rsidRDefault="008041E3" w:rsidP="0095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CF" w:rsidRDefault="005D6CCF" w:rsidP="00955D99">
      <w:pPr>
        <w:jc w:val="both"/>
      </w:pPr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E3"/>
    <w:rsid w:val="000801AC"/>
    <w:rsid w:val="005D6CCF"/>
    <w:rsid w:val="006701F2"/>
    <w:rsid w:val="008041E3"/>
    <w:rsid w:val="00943A92"/>
    <w:rsid w:val="00955D99"/>
    <w:rsid w:val="00982D46"/>
    <w:rsid w:val="009F2434"/>
    <w:rsid w:val="00A035A6"/>
    <w:rsid w:val="00A20A24"/>
    <w:rsid w:val="00D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8CC9"/>
  <w15:chartTrackingRefBased/>
  <w15:docId w15:val="{D562B09D-0372-44D4-9488-D7D49AA8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1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1E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04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Гипертекстовая ссылка"/>
    <w:uiPriority w:val="99"/>
    <w:rsid w:val="008041E3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D46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82D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2D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2D4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2D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2D4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2022-07-01T07:36:00Z</cp:lastPrinted>
  <dcterms:created xsi:type="dcterms:W3CDTF">2022-07-01T02:56:00Z</dcterms:created>
  <dcterms:modified xsi:type="dcterms:W3CDTF">2022-07-01T07:39:00Z</dcterms:modified>
</cp:coreProperties>
</file>