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88" w:rsidRDefault="000D2A88" w:rsidP="000D2A88">
      <w:pPr>
        <w:tabs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0D2A88" w:rsidTr="000D2A88">
        <w:tc>
          <w:tcPr>
            <w:tcW w:w="5068" w:type="dxa"/>
            <w:hideMark/>
          </w:tcPr>
          <w:p w:rsidR="000D2A88" w:rsidRDefault="000D2A88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0D2A88" w:rsidRDefault="000D2A8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0D2A88" w:rsidRDefault="000D2A8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0D2A88" w:rsidRDefault="000D2A8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0D2A88" w:rsidRDefault="000D2A88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0D2A88">
              <w:tc>
                <w:tcPr>
                  <w:tcW w:w="5068" w:type="dxa"/>
                  <w:hideMark/>
                </w:tcPr>
                <w:p w:rsidR="000D2A88" w:rsidRDefault="000D2A88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РОССИЙСКАЯ ФЕДЕРАЦИЯ</w:t>
                  </w:r>
                </w:p>
                <w:p w:rsidR="000D2A88" w:rsidRDefault="000D2A88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РЕСПУБЛИКА ХАКАСИЯ</w:t>
                  </w:r>
                </w:p>
                <w:p w:rsidR="000D2A88" w:rsidRDefault="000D2A88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УСТЬ-АБАКАНСКИЙ РАЙОН</w:t>
                  </w:r>
                </w:p>
                <w:p w:rsidR="000D2A88" w:rsidRDefault="000D2A88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АДМИНИСТРАЦИЯ</w:t>
                  </w:r>
                </w:p>
                <w:p w:rsidR="000D2A88" w:rsidRDefault="000D2A88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0D2A88" w:rsidRDefault="000D2A88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D2A88" w:rsidRDefault="000D2A88" w:rsidP="000D2A88">
      <w:pPr>
        <w:jc w:val="center"/>
        <w:rPr>
          <w:rFonts w:ascii="Times New Roman Hak" w:hAnsi="Times New Roman Hak"/>
          <w:sz w:val="28"/>
          <w:szCs w:val="20"/>
        </w:rPr>
      </w:pPr>
    </w:p>
    <w:p w:rsidR="000D2A88" w:rsidRDefault="000D2A88" w:rsidP="000D2A88">
      <w:pPr>
        <w:pStyle w:val="1"/>
        <w:jc w:val="left"/>
        <w:rPr>
          <w:rFonts w:ascii="Calibri" w:hAnsi="Calibri"/>
          <w:b w:val="0"/>
          <w:lang w:val="en-US"/>
        </w:rPr>
      </w:pPr>
    </w:p>
    <w:p w:rsidR="000D2A88" w:rsidRDefault="000D2A88" w:rsidP="000D2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2A88" w:rsidRDefault="000D2A88" w:rsidP="000D2A88">
      <w:pPr>
        <w:jc w:val="center"/>
        <w:rPr>
          <w:sz w:val="28"/>
          <w:szCs w:val="28"/>
        </w:rPr>
      </w:pPr>
      <w:r>
        <w:t>от 01.12.2021 г.   № 66-п</w:t>
      </w:r>
    </w:p>
    <w:p w:rsidR="000D2A88" w:rsidRDefault="000D2A88" w:rsidP="000D2A88">
      <w:pPr>
        <w:jc w:val="center"/>
      </w:pPr>
      <w:r>
        <w:t>аал Чарков</w:t>
      </w:r>
    </w:p>
    <w:p w:rsidR="000D2A88" w:rsidRDefault="000D2A88" w:rsidP="000D2A88">
      <w:pPr>
        <w:jc w:val="center"/>
        <w:rPr>
          <w:b/>
        </w:rPr>
      </w:pPr>
    </w:p>
    <w:p w:rsidR="000D2A88" w:rsidRDefault="000D2A88" w:rsidP="000D2A88">
      <w:pPr>
        <w:rPr>
          <w:b/>
        </w:rPr>
      </w:pPr>
      <w:r>
        <w:rPr>
          <w:b/>
        </w:rPr>
        <w:t>О внесении изменения в постановление</w:t>
      </w:r>
    </w:p>
    <w:p w:rsidR="000D2A88" w:rsidRDefault="000D2A88" w:rsidP="000D2A88">
      <w:pPr>
        <w:rPr>
          <w:b/>
        </w:rPr>
      </w:pPr>
      <w:r>
        <w:rPr>
          <w:b/>
        </w:rPr>
        <w:t>от 15.02.2017г. № 10-п «Об утверждении</w:t>
      </w:r>
    </w:p>
    <w:p w:rsidR="000D2A88" w:rsidRDefault="000D2A88" w:rsidP="000D2A88">
      <w:pPr>
        <w:rPr>
          <w:b/>
        </w:rPr>
      </w:pPr>
      <w:r>
        <w:rPr>
          <w:b/>
        </w:rPr>
        <w:t>Положения «Об организации и осуществлении</w:t>
      </w:r>
    </w:p>
    <w:p w:rsidR="000D2A88" w:rsidRDefault="000D2A88" w:rsidP="000D2A88">
      <w:pPr>
        <w:rPr>
          <w:b/>
        </w:rPr>
      </w:pPr>
      <w:r>
        <w:rPr>
          <w:b/>
        </w:rPr>
        <w:t xml:space="preserve">первичного воинского учета граждан на </w:t>
      </w:r>
    </w:p>
    <w:p w:rsidR="000D2A88" w:rsidRDefault="000D2A88" w:rsidP="000D2A88">
      <w:pPr>
        <w:rPr>
          <w:b/>
        </w:rPr>
      </w:pPr>
      <w:r>
        <w:rPr>
          <w:b/>
        </w:rPr>
        <w:t>территории Чарковского сельсовета»</w:t>
      </w:r>
    </w:p>
    <w:p w:rsidR="000D2A88" w:rsidRDefault="000D2A88" w:rsidP="000D2A88"/>
    <w:p w:rsidR="000D2A88" w:rsidRDefault="000D2A88" w:rsidP="000D2A88">
      <w:pPr>
        <w:jc w:val="center"/>
      </w:pPr>
    </w:p>
    <w:p w:rsidR="000D2A88" w:rsidRDefault="000D2A88" w:rsidP="000D2A88">
      <w:r>
        <w:tab/>
        <w:t>Рассмотрев протест прокурора Усть-Абаканского района от 26.11.2021г. № 7-6-2021 на постановление администрации Чарковского сельсовета от 15.02.2017г. № 10-п «Об утверждении Положения «Об организации и осуществлении первичного воинского учета граждан на территории Чарковского сельсовета» (далее по тексту Положение), в целях приведения нормативного правого акта в соответствии с действующим законодательством, руководствуясь Уставом муниципального образования Чарковский сельсовет, администрация Чарковского сельсовета</w:t>
      </w:r>
    </w:p>
    <w:p w:rsidR="000D2A88" w:rsidRDefault="000D2A88" w:rsidP="000D2A88">
      <w:pPr>
        <w:rPr>
          <w:b/>
        </w:rPr>
      </w:pPr>
      <w:r>
        <w:rPr>
          <w:b/>
        </w:rPr>
        <w:t>ПОСТАНОВЛЯЕТ:</w:t>
      </w:r>
    </w:p>
    <w:p w:rsidR="000D2A88" w:rsidRDefault="000D2A88" w:rsidP="000D2A88">
      <w:pPr>
        <w:jc w:val="both"/>
      </w:pPr>
    </w:p>
    <w:p w:rsidR="000D2A88" w:rsidRDefault="000D2A88" w:rsidP="000D2A88">
      <w:pPr>
        <w:jc w:val="both"/>
      </w:pPr>
      <w:r>
        <w:t>1. Протест прокуратуры Усть-Абаканского района удовлетворить.</w:t>
      </w:r>
    </w:p>
    <w:p w:rsidR="000D2A88" w:rsidRDefault="000D2A88" w:rsidP="000D2A88">
      <w:pPr>
        <w:jc w:val="both"/>
      </w:pPr>
      <w:r>
        <w:t>1. Внести в Положение следующие изменения:</w:t>
      </w:r>
    </w:p>
    <w:p w:rsidR="000D2A88" w:rsidRDefault="000D2A88" w:rsidP="000D2A88">
      <w:pPr>
        <w:jc w:val="both"/>
      </w:pPr>
      <w:r>
        <w:t>1.1. Раздел 2 п.5 подп. «а» Положения изложить в новой редакции:</w:t>
      </w:r>
    </w:p>
    <w:p w:rsidR="000D2A88" w:rsidRDefault="000D2A88" w:rsidP="000D2A88">
      <w:pPr>
        <w:jc w:val="both"/>
      </w:pPr>
      <w:r>
        <w:t xml:space="preserve">«а) осуществлять первичный воинский учет граждан, пребывающих в запасе, и граждан, подлежащих призыву на военную службу, проживающих или пребывающих </w:t>
      </w:r>
      <w:proofErr w:type="gramStart"/>
      <w:r>
        <w:t>( на</w:t>
      </w:r>
      <w:proofErr w:type="gramEnd"/>
      <w:r>
        <w:t xml:space="preserve">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 (администрация Чарковского сельсовета)».</w:t>
      </w:r>
    </w:p>
    <w:p w:rsidR="000D2A88" w:rsidRDefault="000D2A88" w:rsidP="000D2A88">
      <w:pPr>
        <w:jc w:val="both"/>
      </w:pPr>
      <w:r>
        <w:t>1.2. Раздел 2 п.5 подп. «б» Положения изложить в новой редакции:</w:t>
      </w:r>
    </w:p>
    <w:p w:rsidR="000D2A88" w:rsidRDefault="000D2A88" w:rsidP="000D2A88">
      <w:pPr>
        <w:jc w:val="both"/>
      </w:pPr>
      <w:r>
        <w:t>«б) выявлять совместно с ОМВД России по Усть-Абаканскому району граждан,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 (администрация Чарковского сельсовета) и подлежащих постановке на воинский учет».</w:t>
      </w:r>
    </w:p>
    <w:p w:rsidR="000D2A88" w:rsidRDefault="000D2A88" w:rsidP="000D2A88">
      <w:pPr>
        <w:jc w:val="both"/>
      </w:pPr>
      <w:r>
        <w:t>1.3. Пункт 5 абз.6 Должностной инструкции изложить в новой редакции:</w:t>
      </w:r>
    </w:p>
    <w:p w:rsidR="000D2A88" w:rsidRDefault="000D2A88" w:rsidP="000D2A88">
      <w:pPr>
        <w:jc w:val="both"/>
      </w:pPr>
      <w:r>
        <w:t>«абз.6 – По указанию военного комиссариата Усть-Абаканского и Алтайского районов, города Сорск администрация Чарковского сельсовета обязана организовать и обеспечивать своевременное оповещение граждан о вызовах (повестках) военных комиссариатов».</w:t>
      </w:r>
    </w:p>
    <w:p w:rsidR="000D2A88" w:rsidRDefault="000D2A88" w:rsidP="000D2A88">
      <w:pPr>
        <w:jc w:val="both"/>
      </w:pPr>
      <w:r>
        <w:t>1.4. Пункт 5 абз.7 Должностной инструкции изложить в новой редакции:</w:t>
      </w:r>
    </w:p>
    <w:p w:rsidR="000D2A88" w:rsidRDefault="000D2A88" w:rsidP="000D2A88">
      <w:pPr>
        <w:jc w:val="both"/>
      </w:pPr>
      <w:r>
        <w:t xml:space="preserve">«абз.7 – Ежегодно предоставлять в военный комиссариат до 01 октября списки граждан мужского пола, достигших возраста 15 лет и граждан мужского пола, достигших возраста 16 лет, а до 01 ноября – списки граждан мужского пола, подлежащих первоначальной </w:t>
      </w:r>
      <w:r>
        <w:lastRenderedPageBreak/>
        <w:t>постановке на воинский учет в следующем году, по форме, установленной Положением о воинском учете».</w:t>
      </w:r>
    </w:p>
    <w:p w:rsidR="000D2A88" w:rsidRDefault="000D2A88" w:rsidP="000D2A88">
      <w:pPr>
        <w:jc w:val="both"/>
      </w:pPr>
      <w:r>
        <w:t>1.5. Пункт 5 авз.8 Должностной инструкции изложить в новой редакции:</w:t>
      </w:r>
    </w:p>
    <w:p w:rsidR="000D2A88" w:rsidRDefault="000D2A88" w:rsidP="000D2A88">
      <w:pPr>
        <w:jc w:val="both"/>
      </w:pPr>
      <w:r>
        <w:t>«абз.8 – Разъяснять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исполнением, а также информируют об ответственности за неисполнение указанных обязанностей».</w:t>
      </w:r>
    </w:p>
    <w:p w:rsidR="000D2A88" w:rsidRDefault="000D2A88" w:rsidP="000D2A88">
      <w:pPr>
        <w:jc w:val="both"/>
      </w:pPr>
      <w:r>
        <w:t xml:space="preserve">1.6. Внести в Положение пункт </w:t>
      </w:r>
      <w:r>
        <w:rPr>
          <w:lang w:val="en-US"/>
        </w:rPr>
        <w:t>VII</w:t>
      </w:r>
      <w:r>
        <w:t xml:space="preserve"> «Функции» следующего содержания:</w:t>
      </w:r>
    </w:p>
    <w:p w:rsidR="000D2A88" w:rsidRDefault="000D2A88" w:rsidP="000D2A88">
      <w:pPr>
        <w:jc w:val="both"/>
      </w:pPr>
      <w:r>
        <w:rPr>
          <w:lang w:val="en-US"/>
        </w:rPr>
        <w:t>VII</w:t>
      </w:r>
      <w:r>
        <w:t>. Функции.</w:t>
      </w:r>
    </w:p>
    <w:p w:rsidR="000D2A88" w:rsidRDefault="000D2A88" w:rsidP="000D2A88">
      <w:pPr>
        <w:jc w:val="both"/>
      </w:pPr>
      <w:r>
        <w:t>- 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D2A88" w:rsidRDefault="000D2A88" w:rsidP="000D2A88">
      <w:pPr>
        <w:jc w:val="both"/>
      </w:pPr>
      <w:r>
        <w:t>-  Осуществлять первичный воинский учет граждан, пребывающих в</w:t>
      </w:r>
      <w:r>
        <w:br/>
        <w:t>запасе, и граждан, подлежащих призыву на военную службу, проживающих или</w:t>
      </w:r>
      <w:r>
        <w:br/>
        <w:t>пребывающих   (на   срок   более   3   месяцев)   на   территории,   на   которой</w:t>
      </w:r>
      <w:r>
        <w:br/>
        <w:t>осуществляет свою деятельность орган местного самоуправления;</w:t>
      </w:r>
    </w:p>
    <w:p w:rsidR="000D2A88" w:rsidRDefault="000D2A88" w:rsidP="000D2A88">
      <w:pPr>
        <w:jc w:val="both"/>
      </w:pPr>
      <w:r>
        <w:t>- Выявлять совместно с органами внутренних дел граждан, постоянно</w:t>
      </w:r>
      <w:r>
        <w:br/>
        <w:t>или временно проживающих на территории, на которой осуществляет свою</w:t>
      </w:r>
      <w:r>
        <w:br/>
        <w:t>деятельность орган местного самоуправления, обязанных состоять на воинском</w:t>
      </w:r>
      <w:r>
        <w:br/>
        <w:t>учете;</w:t>
      </w:r>
    </w:p>
    <w:p w:rsidR="000D2A88" w:rsidRDefault="000D2A88" w:rsidP="000D2A88">
      <w:pPr>
        <w:jc w:val="both"/>
      </w:pPr>
      <w:r>
        <w:t>- Вести учет организаций, находящихся на территории, на которой</w:t>
      </w:r>
      <w:r>
        <w:br/>
        <w:t>осуществляет    свою    деятельность    орган    местного    самоуправления,    и</w:t>
      </w:r>
      <w:r>
        <w:br/>
        <w:t>контролировать ведение в них воинского учета;</w:t>
      </w:r>
    </w:p>
    <w:p w:rsidR="000D2A88" w:rsidRDefault="000D2A88" w:rsidP="000D2A88">
      <w:pPr>
        <w:jc w:val="both"/>
      </w:pPr>
      <w:r>
        <w:t>- Сверять не реже одного раза в год документы первичного воинского</w:t>
      </w:r>
      <w:r>
        <w:br/>
        <w:t>учета с документами воинского учета отдела военного комиссариата  муниципального</w:t>
      </w:r>
      <w:r>
        <w:br/>
        <w:t>образования, организаций, а также с карточками регистрации или домовыми</w:t>
      </w:r>
      <w:r>
        <w:br/>
        <w:t>книгами;</w:t>
      </w:r>
    </w:p>
    <w:p w:rsidR="000D2A88" w:rsidRDefault="000D2A88" w:rsidP="000D2A88">
      <w:pPr>
        <w:jc w:val="both"/>
        <w:rPr>
          <w:color w:val="FF0000"/>
        </w:rPr>
      </w:pPr>
      <w:r>
        <w:t>-  По указанию военного комиссариата Усть-Абаканского и Алтайского районов, города Сорск администрация Чарковского сельсовета обязана организовать и обеспечивать своевременное оповещение граждан о вызовах (повестках) военных комиссариатов».</w:t>
      </w:r>
    </w:p>
    <w:p w:rsidR="000D2A88" w:rsidRDefault="000D2A88" w:rsidP="000D2A88">
      <w:pPr>
        <w:jc w:val="both"/>
      </w:pPr>
      <w:r>
        <w:t xml:space="preserve"> -   Ежегодно предоставлять в военный комиссариат до 01 октября списки граждан мужского пола, достигших возраста 15 лет и граждан мужского пола, достигших возраста 16 лет, а до 01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учете».</w:t>
      </w:r>
    </w:p>
    <w:p w:rsidR="000D2A88" w:rsidRDefault="000D2A88" w:rsidP="000D2A88">
      <w:pPr>
        <w:jc w:val="both"/>
        <w:rPr>
          <w:color w:val="FF0000"/>
        </w:rPr>
      </w:pPr>
      <w:r>
        <w:t>-</w:t>
      </w:r>
      <w:r>
        <w:tab/>
        <w:t>Разъяснять   должностным   лицам   организаций   и   гражданам   их</w:t>
      </w:r>
      <w:r>
        <w:br/>
        <w:t>обязанности по воинскому учету, мобилизационной подготовке и мобилизации,</w:t>
      </w:r>
      <w:r>
        <w:br/>
        <w:t>установленные законодательством Российской Федерации и Положением о</w:t>
      </w:r>
      <w:r>
        <w:br/>
        <w:t xml:space="preserve">воинском учете и осуществлять контроль за их исполнением, а также информируют об ответственности за исполнение указанных обязанностей; </w:t>
      </w:r>
    </w:p>
    <w:p w:rsidR="000D2A88" w:rsidRDefault="000D2A88" w:rsidP="000D2A88">
      <w:pPr>
        <w:jc w:val="both"/>
      </w:pPr>
      <w:r>
        <w:t>-</w:t>
      </w:r>
      <w:r>
        <w:tab/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7" w:history="1">
        <w:r w:rsidRPr="000D2A88">
          <w:rPr>
            <w:rStyle w:val="a3"/>
            <w:b w:val="0"/>
            <w:color w:val="auto"/>
          </w:rPr>
          <w:t>законодательством</w:t>
        </w:r>
      </w:hyperlink>
      <w:r>
        <w:t xml:space="preserve"> Российской Федерации в области персональных данных и </w:t>
      </w:r>
      <w:hyperlink r:id="rId8" w:history="1">
        <w:r w:rsidRPr="000D2A88">
          <w:rPr>
            <w:rStyle w:val="a3"/>
            <w:b w:val="0"/>
            <w:color w:val="auto"/>
          </w:rPr>
          <w:t>Положением</w:t>
        </w:r>
      </w:hyperlink>
      <w:r>
        <w:t xml:space="preserve"> о воинском учете. Состав сведений, содержащихся в документах первичного воинского учета, и форма учета таких сведений определяются</w:t>
      </w:r>
      <w:r w:rsidRPr="000D2A88">
        <w:t xml:space="preserve"> </w:t>
      </w:r>
      <w:hyperlink r:id="rId9" w:history="1">
        <w:r w:rsidRPr="000D2A88">
          <w:rPr>
            <w:rStyle w:val="a3"/>
            <w:b w:val="0"/>
            <w:color w:val="auto"/>
          </w:rPr>
          <w:t>Положением</w:t>
        </w:r>
      </w:hyperlink>
      <w:r>
        <w:t xml:space="preserve"> о воинском учете;</w:t>
      </w:r>
    </w:p>
    <w:p w:rsidR="000D2A88" w:rsidRDefault="000D2A88" w:rsidP="000D2A88">
      <w:pPr>
        <w:jc w:val="both"/>
      </w:pPr>
      <w:r>
        <w:t>-</w:t>
      </w:r>
      <w:r>
        <w:tab/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0D2A88" w:rsidRDefault="000D2A88" w:rsidP="000D2A88">
      <w:pPr>
        <w:jc w:val="both"/>
      </w:pPr>
      <w:r>
        <w:lastRenderedPageBreak/>
        <w:t>-</w:t>
      </w:r>
      <w:r>
        <w:tab/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0D2A88" w:rsidRDefault="000D2A88" w:rsidP="000D2A88">
      <w:pPr>
        <w:jc w:val="both"/>
      </w:pPr>
      <w:r>
        <w:t>-</w:t>
      </w:r>
      <w:r>
        <w:tab/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0D2A88" w:rsidRDefault="000D2A88" w:rsidP="000D2A88">
      <w:pPr>
        <w:jc w:val="both"/>
      </w:pPr>
      <w:r>
        <w:t>-</w:t>
      </w:r>
      <w:r>
        <w:tab/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здоровья.</w:t>
      </w:r>
    </w:p>
    <w:p w:rsidR="000D2A88" w:rsidRDefault="000D2A88" w:rsidP="000D2A88">
      <w:pPr>
        <w:jc w:val="both"/>
      </w:pPr>
      <w:r>
        <w:t>1.7.  Должностные инструкции п.5 «Функции» дополнить:</w:t>
      </w:r>
    </w:p>
    <w:p w:rsidR="000D2A88" w:rsidRDefault="000D2A88" w:rsidP="000D2A88">
      <w:pPr>
        <w:jc w:val="both"/>
      </w:pPr>
      <w:r>
        <w:t>-</w:t>
      </w:r>
      <w:r>
        <w:tab/>
        <w:t>Осуществлять сбор, хранение и обработку сведений, содержащихся в документах первичного воинского учета, в порядке, установленном</w:t>
      </w:r>
      <w:r w:rsidRPr="000D2A88">
        <w:rPr>
          <w:b/>
        </w:rPr>
        <w:t xml:space="preserve"> </w:t>
      </w:r>
      <w:hyperlink r:id="rId10" w:history="1">
        <w:r w:rsidRPr="000D2A88">
          <w:rPr>
            <w:rStyle w:val="a3"/>
            <w:b w:val="0"/>
            <w:color w:val="auto"/>
          </w:rPr>
          <w:t>законодательством</w:t>
        </w:r>
      </w:hyperlink>
      <w:r>
        <w:t xml:space="preserve"> Российской Федерации в области персональных данных и </w:t>
      </w:r>
      <w:hyperlink r:id="rId11" w:history="1">
        <w:r w:rsidRPr="000D2A88">
          <w:rPr>
            <w:rStyle w:val="a3"/>
            <w:b w:val="0"/>
            <w:color w:val="auto"/>
          </w:rPr>
          <w:t>Положением</w:t>
        </w:r>
      </w:hyperlink>
      <w:r w:rsidRPr="000D2A88">
        <w:rPr>
          <w:b/>
        </w:rPr>
        <w:t xml:space="preserve"> </w:t>
      </w:r>
      <w:r>
        <w:t xml:space="preserve">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2" w:history="1">
        <w:r w:rsidRPr="000D2A88">
          <w:rPr>
            <w:rStyle w:val="a3"/>
            <w:b w:val="0"/>
            <w:color w:val="auto"/>
          </w:rPr>
          <w:t>Положением</w:t>
        </w:r>
      </w:hyperlink>
      <w:r>
        <w:t xml:space="preserve"> о воинском учете;</w:t>
      </w:r>
    </w:p>
    <w:p w:rsidR="000D2A88" w:rsidRDefault="000D2A88" w:rsidP="000D2A88">
      <w:pPr>
        <w:jc w:val="both"/>
      </w:pPr>
      <w:r>
        <w:t>-</w:t>
      </w:r>
      <w:r>
        <w:tab/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0D2A88" w:rsidRDefault="000D2A88" w:rsidP="000D2A88">
      <w:pPr>
        <w:jc w:val="both"/>
      </w:pPr>
      <w:r>
        <w:t>-</w:t>
      </w:r>
      <w:r>
        <w:tab/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0D2A88" w:rsidRDefault="000D2A88" w:rsidP="000D2A88">
      <w:pPr>
        <w:jc w:val="both"/>
      </w:pPr>
      <w:r>
        <w:t>-</w:t>
      </w:r>
      <w:r>
        <w:tab/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0D2A88" w:rsidRDefault="000D2A88" w:rsidP="000D2A88">
      <w:pPr>
        <w:jc w:val="both"/>
      </w:pPr>
      <w:r>
        <w:t>-</w:t>
      </w:r>
      <w:r>
        <w:tab/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здоровья.</w:t>
      </w:r>
    </w:p>
    <w:p w:rsidR="000D2A88" w:rsidRDefault="000D2A88" w:rsidP="000D2A88">
      <w:pPr>
        <w:jc w:val="both"/>
      </w:pPr>
      <w:r>
        <w:t>2. Разместить настоящее постановление на официальном сайте Администрации Чарковского сельсовета.</w:t>
      </w:r>
    </w:p>
    <w:p w:rsidR="000D2A88" w:rsidRDefault="000D2A88" w:rsidP="000D2A88">
      <w:pPr>
        <w:jc w:val="both"/>
      </w:pPr>
      <w:r>
        <w:t>3. Контроль за исполнением настоящего постановления оставляю за собой.</w:t>
      </w:r>
    </w:p>
    <w:p w:rsidR="000D2A88" w:rsidRDefault="000D2A88" w:rsidP="000D2A88">
      <w:pPr>
        <w:jc w:val="both"/>
      </w:pPr>
    </w:p>
    <w:p w:rsidR="000D2A88" w:rsidRDefault="000D2A88" w:rsidP="000D2A88">
      <w:pPr>
        <w:jc w:val="both"/>
      </w:pPr>
    </w:p>
    <w:p w:rsidR="000D2A88" w:rsidRDefault="000D2A88" w:rsidP="000D2A88">
      <w:pPr>
        <w:jc w:val="both"/>
      </w:pPr>
    </w:p>
    <w:p w:rsidR="000D2A88" w:rsidRDefault="000D2A88" w:rsidP="000D2A88">
      <w:pPr>
        <w:jc w:val="both"/>
      </w:pPr>
      <w:r>
        <w:t>Глава Чарковского сельсовета</w:t>
      </w:r>
      <w:r>
        <w:tab/>
      </w:r>
      <w:r>
        <w:tab/>
      </w:r>
      <w:r>
        <w:tab/>
      </w:r>
      <w:r>
        <w:tab/>
      </w:r>
      <w:r>
        <w:tab/>
        <w:t>А.А. Алексеенко</w:t>
      </w:r>
    </w:p>
    <w:sectPr w:rsidR="000D2A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44" w:rsidRDefault="00405644" w:rsidP="000D2A88">
      <w:r>
        <w:separator/>
      </w:r>
    </w:p>
  </w:endnote>
  <w:endnote w:type="continuationSeparator" w:id="0">
    <w:p w:rsidR="00405644" w:rsidRDefault="00405644" w:rsidP="000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BD" w:rsidRDefault="006D49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BD" w:rsidRDefault="006D49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BD" w:rsidRDefault="006D4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44" w:rsidRDefault="00405644" w:rsidP="000D2A88">
      <w:r>
        <w:separator/>
      </w:r>
    </w:p>
  </w:footnote>
  <w:footnote w:type="continuationSeparator" w:id="0">
    <w:p w:rsidR="00405644" w:rsidRDefault="00405644" w:rsidP="000D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BD" w:rsidRDefault="006D49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FE" w:rsidRDefault="00C97AFE">
    <w:pPr>
      <w:pStyle w:val="a4"/>
    </w:pPr>
    <w:r>
      <w:t xml:space="preserve">                                                                                                                   </w:t>
    </w:r>
    <w:r w:rsidR="006D49BD">
      <w:t xml:space="preserve">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BD" w:rsidRDefault="006D49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8"/>
    <w:rsid w:val="000D2A88"/>
    <w:rsid w:val="00405644"/>
    <w:rsid w:val="005D6CCF"/>
    <w:rsid w:val="006333FD"/>
    <w:rsid w:val="006D49BD"/>
    <w:rsid w:val="009734D4"/>
    <w:rsid w:val="00C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DC4C"/>
  <w15:chartTrackingRefBased/>
  <w15:docId w15:val="{9120820F-B0AB-4927-BA64-2E93E96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A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A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D2A88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0D2A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2A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272.122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12" Type="http://schemas.openxmlformats.org/officeDocument/2006/relationships/hyperlink" Target="garantf1://90272.1219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90272.1221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garantf1://12048567.0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90272.1219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2021-12-06T06:46:00Z</dcterms:created>
  <dcterms:modified xsi:type="dcterms:W3CDTF">2021-12-07T06:39:00Z</dcterms:modified>
</cp:coreProperties>
</file>