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05D" w:rsidRDefault="008F505D" w:rsidP="008F505D">
      <w:pPr>
        <w:jc w:val="center"/>
        <w:rPr>
          <w:b/>
        </w:rPr>
      </w:pPr>
      <w:r>
        <w:rPr>
          <w:b/>
        </w:rPr>
        <w:t>ПРОЕКТ РЕШЕНИЯ</w:t>
      </w:r>
    </w:p>
    <w:p w:rsidR="008F505D" w:rsidRDefault="008F505D" w:rsidP="008F505D">
      <w:pPr>
        <w:jc w:val="center"/>
        <w:rPr>
          <w:b/>
          <w:sz w:val="26"/>
          <w:szCs w:val="26"/>
        </w:rPr>
      </w:pPr>
      <w:r>
        <w:rPr>
          <w:b/>
        </w:rPr>
        <w:t>(</w:t>
      </w:r>
      <w:r>
        <w:rPr>
          <w:b/>
          <w:sz w:val="26"/>
          <w:szCs w:val="26"/>
        </w:rPr>
        <w:t>Предложения и замечания принимаются до 2</w:t>
      </w:r>
      <w:r>
        <w:rPr>
          <w:b/>
          <w:sz w:val="26"/>
          <w:szCs w:val="26"/>
        </w:rPr>
        <w:t>6</w:t>
      </w:r>
      <w:r>
        <w:rPr>
          <w:b/>
          <w:sz w:val="26"/>
          <w:szCs w:val="26"/>
        </w:rPr>
        <w:t>.</w:t>
      </w:r>
      <w:r>
        <w:rPr>
          <w:b/>
          <w:sz w:val="26"/>
          <w:szCs w:val="26"/>
        </w:rPr>
        <w:t>11</w:t>
      </w:r>
      <w:r>
        <w:rPr>
          <w:b/>
          <w:sz w:val="26"/>
          <w:szCs w:val="26"/>
        </w:rPr>
        <w:t>.2021)</w:t>
      </w:r>
    </w:p>
    <w:p w:rsidR="008F505D" w:rsidRDefault="008F505D" w:rsidP="008F505D">
      <w:pPr>
        <w:rPr>
          <w:sz w:val="26"/>
          <w:szCs w:val="26"/>
        </w:rPr>
      </w:pPr>
    </w:p>
    <w:p w:rsidR="008F505D" w:rsidRDefault="008F505D" w:rsidP="008F505D">
      <w:pPr>
        <w:autoSpaceDE w:val="0"/>
        <w:autoSpaceDN w:val="0"/>
        <w:adjustRightInd w:val="0"/>
        <w:rPr>
          <w:bCs/>
          <w:sz w:val="26"/>
          <w:szCs w:val="26"/>
        </w:rPr>
      </w:pPr>
      <w:r>
        <w:rPr>
          <w:bCs/>
          <w:sz w:val="26"/>
          <w:szCs w:val="26"/>
        </w:rPr>
        <w:t xml:space="preserve">от                                                            </w:t>
      </w:r>
      <w:proofErr w:type="spellStart"/>
      <w:r>
        <w:rPr>
          <w:bCs/>
          <w:sz w:val="26"/>
          <w:szCs w:val="26"/>
        </w:rPr>
        <w:t>аал</w:t>
      </w:r>
      <w:proofErr w:type="spellEnd"/>
      <w:r>
        <w:rPr>
          <w:bCs/>
          <w:sz w:val="26"/>
          <w:szCs w:val="26"/>
        </w:rPr>
        <w:t xml:space="preserve"> </w:t>
      </w:r>
      <w:proofErr w:type="spellStart"/>
      <w:r>
        <w:rPr>
          <w:bCs/>
          <w:sz w:val="26"/>
          <w:szCs w:val="26"/>
        </w:rPr>
        <w:t>Чарков</w:t>
      </w:r>
      <w:proofErr w:type="spellEnd"/>
      <w:r>
        <w:rPr>
          <w:bCs/>
          <w:sz w:val="26"/>
          <w:szCs w:val="26"/>
        </w:rPr>
        <w:t xml:space="preserve">    </w:t>
      </w:r>
      <w:r>
        <w:rPr>
          <w:bCs/>
          <w:sz w:val="26"/>
          <w:szCs w:val="26"/>
        </w:rPr>
        <w:tab/>
      </w:r>
      <w:r>
        <w:rPr>
          <w:b/>
          <w:bCs/>
          <w:sz w:val="26"/>
          <w:szCs w:val="26"/>
        </w:rPr>
        <w:tab/>
      </w:r>
      <w:r>
        <w:rPr>
          <w:b/>
          <w:bCs/>
          <w:sz w:val="26"/>
          <w:szCs w:val="26"/>
        </w:rPr>
        <w:tab/>
      </w:r>
      <w:r>
        <w:rPr>
          <w:bCs/>
          <w:sz w:val="26"/>
          <w:szCs w:val="26"/>
        </w:rPr>
        <w:t xml:space="preserve">                         № </w:t>
      </w:r>
    </w:p>
    <w:p w:rsidR="008F505D" w:rsidRDefault="008F505D" w:rsidP="008F505D">
      <w:pPr>
        <w:autoSpaceDE w:val="0"/>
        <w:autoSpaceDN w:val="0"/>
        <w:adjustRightInd w:val="0"/>
        <w:rPr>
          <w:bCs/>
          <w:sz w:val="26"/>
          <w:szCs w:val="26"/>
        </w:rPr>
      </w:pPr>
    </w:p>
    <w:p w:rsidR="008F505D" w:rsidRPr="00AE44DD" w:rsidRDefault="008F505D" w:rsidP="008F505D">
      <w:pPr>
        <w:jc w:val="center"/>
        <w:rPr>
          <w:b/>
          <w:sz w:val="27"/>
          <w:szCs w:val="27"/>
        </w:rPr>
      </w:pPr>
      <w:r w:rsidRPr="00AE44DD">
        <w:rPr>
          <w:b/>
          <w:sz w:val="27"/>
          <w:szCs w:val="27"/>
        </w:rPr>
        <w:t>О внесении изменений и дополнений в Устав муниципального образования</w:t>
      </w:r>
    </w:p>
    <w:p w:rsidR="008F505D" w:rsidRPr="00AE44DD" w:rsidRDefault="008F505D" w:rsidP="008F505D">
      <w:pPr>
        <w:jc w:val="center"/>
        <w:rPr>
          <w:b/>
          <w:sz w:val="27"/>
          <w:szCs w:val="27"/>
        </w:rPr>
      </w:pPr>
      <w:proofErr w:type="spellStart"/>
      <w:r w:rsidRPr="00AE44DD">
        <w:rPr>
          <w:b/>
          <w:sz w:val="27"/>
          <w:szCs w:val="27"/>
        </w:rPr>
        <w:t>Чарковский</w:t>
      </w:r>
      <w:proofErr w:type="spellEnd"/>
      <w:r w:rsidRPr="00AE44DD">
        <w:rPr>
          <w:b/>
          <w:sz w:val="27"/>
          <w:szCs w:val="27"/>
        </w:rPr>
        <w:t xml:space="preserve"> сельсовет Усть-Абаканского района Республики Хакасия</w:t>
      </w:r>
    </w:p>
    <w:p w:rsidR="008F505D" w:rsidRPr="00AE44DD" w:rsidRDefault="008F505D" w:rsidP="008F505D">
      <w:pPr>
        <w:jc w:val="center"/>
        <w:rPr>
          <w:b/>
          <w:sz w:val="27"/>
          <w:szCs w:val="27"/>
        </w:rPr>
      </w:pPr>
    </w:p>
    <w:p w:rsidR="008F505D" w:rsidRPr="00AE44DD" w:rsidRDefault="008F505D" w:rsidP="008F505D">
      <w:pPr>
        <w:ind w:firstLine="709"/>
        <w:jc w:val="both"/>
        <w:rPr>
          <w:sz w:val="27"/>
          <w:szCs w:val="27"/>
        </w:rPr>
      </w:pPr>
      <w:r w:rsidRPr="00AE44DD">
        <w:rPr>
          <w:sz w:val="27"/>
          <w:szCs w:val="27"/>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proofErr w:type="spellStart"/>
      <w:r w:rsidRPr="00AE44DD">
        <w:rPr>
          <w:sz w:val="27"/>
          <w:szCs w:val="27"/>
        </w:rPr>
        <w:t>Чарковский</w:t>
      </w:r>
      <w:proofErr w:type="spellEnd"/>
      <w:r w:rsidRPr="00AE44DD">
        <w:rPr>
          <w:sz w:val="27"/>
          <w:szCs w:val="27"/>
        </w:rPr>
        <w:t xml:space="preserve"> сельсовет Усть-Абаканского района Республики Хакасия,</w:t>
      </w:r>
    </w:p>
    <w:p w:rsidR="008F505D" w:rsidRPr="00AE44DD" w:rsidRDefault="008F505D" w:rsidP="008F505D">
      <w:pPr>
        <w:ind w:firstLine="709"/>
        <w:jc w:val="both"/>
        <w:rPr>
          <w:sz w:val="27"/>
          <w:szCs w:val="27"/>
        </w:rPr>
      </w:pPr>
      <w:r w:rsidRPr="00AE44DD">
        <w:rPr>
          <w:sz w:val="27"/>
          <w:szCs w:val="27"/>
        </w:rPr>
        <w:t xml:space="preserve">Совет депутатов </w:t>
      </w:r>
      <w:proofErr w:type="spellStart"/>
      <w:r w:rsidRPr="00AE44DD">
        <w:rPr>
          <w:sz w:val="27"/>
          <w:szCs w:val="27"/>
        </w:rPr>
        <w:t>Чарковского</w:t>
      </w:r>
      <w:proofErr w:type="spellEnd"/>
      <w:r w:rsidRPr="00AE44DD">
        <w:rPr>
          <w:sz w:val="27"/>
          <w:szCs w:val="27"/>
        </w:rPr>
        <w:t xml:space="preserve"> сельсовета</w:t>
      </w:r>
      <w:r w:rsidRPr="00AE44DD">
        <w:rPr>
          <w:b/>
          <w:color w:val="000000"/>
          <w:spacing w:val="-1"/>
          <w:sz w:val="27"/>
          <w:szCs w:val="27"/>
        </w:rPr>
        <w:t xml:space="preserve"> </w:t>
      </w:r>
      <w:r w:rsidRPr="00AE44DD">
        <w:rPr>
          <w:color w:val="000000"/>
          <w:spacing w:val="-1"/>
          <w:sz w:val="27"/>
          <w:szCs w:val="27"/>
        </w:rPr>
        <w:t>Усть-Абаканского района Республики Хакасия</w:t>
      </w:r>
    </w:p>
    <w:p w:rsidR="008F505D" w:rsidRDefault="008F505D" w:rsidP="008F505D">
      <w:pPr>
        <w:jc w:val="both"/>
        <w:rPr>
          <w:b/>
          <w:sz w:val="27"/>
          <w:szCs w:val="27"/>
        </w:rPr>
      </w:pPr>
    </w:p>
    <w:p w:rsidR="008F505D" w:rsidRPr="00AE44DD" w:rsidRDefault="008F505D" w:rsidP="008F505D">
      <w:pPr>
        <w:jc w:val="both"/>
        <w:rPr>
          <w:b/>
          <w:sz w:val="27"/>
          <w:szCs w:val="27"/>
        </w:rPr>
      </w:pPr>
      <w:r w:rsidRPr="00AE44DD">
        <w:rPr>
          <w:b/>
          <w:sz w:val="27"/>
          <w:szCs w:val="27"/>
        </w:rPr>
        <w:t>РЕШИЛ:</w:t>
      </w:r>
    </w:p>
    <w:p w:rsidR="008F505D" w:rsidRPr="00FF37E5" w:rsidRDefault="008F505D" w:rsidP="008F505D">
      <w:pPr>
        <w:ind w:firstLine="709"/>
        <w:jc w:val="both"/>
        <w:rPr>
          <w:b/>
          <w:bCs/>
          <w:sz w:val="27"/>
          <w:szCs w:val="27"/>
        </w:rPr>
      </w:pPr>
      <w:r w:rsidRPr="00FF37E5">
        <w:rPr>
          <w:sz w:val="27"/>
          <w:szCs w:val="27"/>
        </w:rPr>
        <w:t xml:space="preserve">1. Внести в Устав муниципального образования </w:t>
      </w:r>
      <w:proofErr w:type="spellStart"/>
      <w:r w:rsidRPr="00FF37E5">
        <w:rPr>
          <w:sz w:val="27"/>
          <w:szCs w:val="27"/>
        </w:rPr>
        <w:t>Чарковский</w:t>
      </w:r>
      <w:proofErr w:type="spellEnd"/>
      <w:r w:rsidRPr="00FF37E5">
        <w:rPr>
          <w:sz w:val="27"/>
          <w:szCs w:val="27"/>
        </w:rPr>
        <w:t xml:space="preserve"> сельсовет Усть-Абаканского района Республики Хакасия, принятый решением Совета депутатов муниципального образования </w:t>
      </w:r>
      <w:proofErr w:type="spellStart"/>
      <w:r w:rsidRPr="00FF37E5">
        <w:rPr>
          <w:sz w:val="27"/>
          <w:szCs w:val="27"/>
        </w:rPr>
        <w:t>Чарковский</w:t>
      </w:r>
      <w:proofErr w:type="spellEnd"/>
      <w:r w:rsidRPr="00FF37E5">
        <w:rPr>
          <w:sz w:val="27"/>
          <w:szCs w:val="27"/>
        </w:rPr>
        <w:t xml:space="preserve"> сельсовет от 09.01.2006 № 11 (с изменениями от 07.09.2007 № 22, 21.12.2007 № 36, 30.07.2008 № 19, 01.12.2008 № 33, 29.04.2009 № 15, 30.04.2010 № 8, 15.09.2010 № 25, 11.01.2012 № 2, 05.06.2012 № 17, 30.11.2012 № 33, 30.05.2013 № 21, 05.11.2013 № 33, 23.04.2014 № 14, 29.12.2014 № 51, 20.05.2015 № 14, 24.11.2015 № 11/3, 25.03.2016 № 11/3, 23.12.2016 № 30/3, 07.04.2017 № 9/3, 16.06.2017 № 28/3, 02.02.2018 № 1/3, 04.05.2018 № 10/3, 31.10.2018 № 29/3, 01.02.2019 № 1/3, 31.05.2019 № 11/3, от 15.04.2020 № 6/3, 04.12.2020 № 16/4, 30.04.2021 № 7/4), следующие изменения и дополнения:</w:t>
      </w:r>
    </w:p>
    <w:p w:rsidR="008F505D" w:rsidRPr="00FF37E5" w:rsidRDefault="008F505D" w:rsidP="008F505D">
      <w:pPr>
        <w:ind w:firstLine="709"/>
        <w:jc w:val="both"/>
        <w:rPr>
          <w:sz w:val="27"/>
          <w:szCs w:val="27"/>
        </w:rPr>
      </w:pPr>
      <w:r w:rsidRPr="00FF37E5">
        <w:rPr>
          <w:color w:val="000000"/>
          <w:sz w:val="27"/>
          <w:szCs w:val="27"/>
        </w:rPr>
        <w:t xml:space="preserve">1) в пункте 9 части 1 статьи 9 </w:t>
      </w:r>
      <w:r w:rsidRPr="00FF37E5">
        <w:rPr>
          <w:sz w:val="27"/>
          <w:szCs w:val="27"/>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F505D" w:rsidRPr="00FF37E5" w:rsidRDefault="008F505D" w:rsidP="008F505D">
      <w:pPr>
        <w:pStyle w:val="a3"/>
        <w:spacing w:after="0" w:line="240" w:lineRule="auto"/>
        <w:ind w:left="0" w:firstLine="720"/>
        <w:jc w:val="both"/>
        <w:rPr>
          <w:rFonts w:ascii="Times New Roman" w:hAnsi="Times New Roman"/>
          <w:sz w:val="27"/>
          <w:szCs w:val="27"/>
        </w:rPr>
      </w:pPr>
      <w:r w:rsidRPr="00FF37E5">
        <w:rPr>
          <w:rFonts w:ascii="Times New Roman" w:hAnsi="Times New Roman"/>
          <w:sz w:val="27"/>
          <w:szCs w:val="27"/>
        </w:rPr>
        <w:t>2)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F505D" w:rsidRPr="00FF37E5" w:rsidRDefault="008F505D" w:rsidP="008F505D">
      <w:pPr>
        <w:ind w:firstLine="709"/>
        <w:jc w:val="both"/>
        <w:rPr>
          <w:sz w:val="27"/>
          <w:szCs w:val="27"/>
        </w:rPr>
      </w:pPr>
      <w:r w:rsidRPr="00FF37E5">
        <w:rPr>
          <w:sz w:val="27"/>
          <w:szCs w:val="27"/>
        </w:rPr>
        <w:t xml:space="preserve">3) во втором абзаце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5" w:history="1">
        <w:r w:rsidRPr="00FF37E5">
          <w:rPr>
            <w:sz w:val="27"/>
            <w:szCs w:val="27"/>
          </w:rPr>
          <w:t>частью 6 статьи 4</w:t>
        </w:r>
      </w:hyperlink>
      <w:r w:rsidRPr="00FF37E5">
        <w:rPr>
          <w:sz w:val="27"/>
          <w:szCs w:val="27"/>
        </w:rPr>
        <w:t xml:space="preserve"> Федерального закона от 21 июля 2005 года № 97-ФЗ «О государственной регистрации уставов муниципальных образований»»;</w:t>
      </w:r>
    </w:p>
    <w:p w:rsidR="008F505D" w:rsidRPr="00FF37E5" w:rsidRDefault="008F505D" w:rsidP="008F505D">
      <w:pPr>
        <w:ind w:firstLine="709"/>
        <w:jc w:val="both"/>
        <w:rPr>
          <w:sz w:val="27"/>
          <w:szCs w:val="27"/>
        </w:rPr>
      </w:pPr>
      <w:r w:rsidRPr="00FF37E5">
        <w:rPr>
          <w:sz w:val="27"/>
          <w:szCs w:val="27"/>
        </w:rPr>
        <w:t xml:space="preserve">4) статью 10 дополнить частью 8.1 следующего содержания: </w:t>
      </w:r>
    </w:p>
    <w:p w:rsidR="008F505D" w:rsidRPr="00FF37E5" w:rsidRDefault="008F505D" w:rsidP="008F505D">
      <w:pPr>
        <w:autoSpaceDE w:val="0"/>
        <w:autoSpaceDN w:val="0"/>
        <w:adjustRightInd w:val="0"/>
        <w:ind w:firstLine="709"/>
        <w:jc w:val="both"/>
        <w:rPr>
          <w:sz w:val="27"/>
          <w:szCs w:val="27"/>
        </w:rPr>
      </w:pPr>
      <w:r w:rsidRPr="00FF37E5">
        <w:rPr>
          <w:sz w:val="27"/>
          <w:szCs w:val="27"/>
        </w:rPr>
        <w:t xml:space="preserve">«8.1. В качестве дополнительного источника официального опубликования (обнародования) устава муниципального образования и муниципальных </w:t>
      </w:r>
      <w:r w:rsidRPr="00FF37E5">
        <w:rPr>
          <w:sz w:val="27"/>
          <w:szCs w:val="27"/>
        </w:rPr>
        <w:lastRenderedPageBreak/>
        <w:t>правовых актов о внесении в него изменений также используется портал Министерства юстиции Российской Федерации «Нормативные правовые акты в Российской Федерации» (</w:t>
      </w:r>
      <w:hyperlink r:id="rId6" w:history="1">
        <w:r w:rsidRPr="008F505D">
          <w:rPr>
            <w:rStyle w:val="a4"/>
            <w:color w:val="auto"/>
            <w:sz w:val="27"/>
            <w:szCs w:val="27"/>
          </w:rPr>
          <w:t>http://pravo-minjust.ru</w:t>
        </w:r>
      </w:hyperlink>
      <w:r w:rsidRPr="008F505D">
        <w:rPr>
          <w:sz w:val="27"/>
          <w:szCs w:val="27"/>
        </w:rPr>
        <w:t xml:space="preserve">, </w:t>
      </w:r>
      <w:hyperlink r:id="rId7" w:history="1">
        <w:r w:rsidRPr="008F505D">
          <w:rPr>
            <w:rStyle w:val="a4"/>
            <w:color w:val="auto"/>
            <w:sz w:val="27"/>
            <w:szCs w:val="27"/>
          </w:rPr>
          <w:t>http://право-минюст.рф</w:t>
        </w:r>
      </w:hyperlink>
      <w:r w:rsidRPr="00FF37E5">
        <w:rPr>
          <w:sz w:val="27"/>
          <w:szCs w:val="27"/>
        </w:rPr>
        <w:t>, регистрация  в качестве сетевого издания Эл № ФС77-72471 от 05.03.2018).»;</w:t>
      </w:r>
    </w:p>
    <w:p w:rsidR="008F505D" w:rsidRPr="00FF37E5" w:rsidRDefault="008F505D" w:rsidP="008F505D">
      <w:pPr>
        <w:pStyle w:val="text0"/>
        <w:ind w:firstLine="709"/>
        <w:rPr>
          <w:rFonts w:ascii="Times New Roman" w:hAnsi="Times New Roman"/>
          <w:sz w:val="27"/>
          <w:szCs w:val="27"/>
        </w:rPr>
      </w:pPr>
      <w:r w:rsidRPr="00FF37E5">
        <w:rPr>
          <w:rFonts w:ascii="Times New Roman" w:hAnsi="Times New Roman"/>
          <w:sz w:val="27"/>
          <w:szCs w:val="27"/>
        </w:rPr>
        <w:t>5) часть 4 статьи 17 изложить в следующей редакции:</w:t>
      </w:r>
    </w:p>
    <w:p w:rsidR="008F505D" w:rsidRPr="00FF37E5" w:rsidRDefault="008F505D" w:rsidP="008F505D">
      <w:pPr>
        <w:pStyle w:val="text0"/>
        <w:ind w:firstLine="709"/>
        <w:rPr>
          <w:rFonts w:ascii="Times New Roman" w:hAnsi="Times New Roman"/>
          <w:sz w:val="27"/>
          <w:szCs w:val="27"/>
        </w:rPr>
      </w:pPr>
      <w:r w:rsidRPr="00FF37E5">
        <w:rPr>
          <w:rFonts w:ascii="Times New Roman" w:hAnsi="Times New Roman"/>
          <w:sz w:val="27"/>
          <w:szCs w:val="27"/>
        </w:rPr>
        <w:t>«4. Порядок организации и проведения публичных слушаний устанавливается Советом депутатов муниципального образо</w:t>
      </w:r>
      <w:r>
        <w:rPr>
          <w:rFonts w:ascii="Times New Roman" w:hAnsi="Times New Roman"/>
          <w:sz w:val="27"/>
          <w:szCs w:val="27"/>
        </w:rPr>
        <w:t>в</w:t>
      </w:r>
      <w:r w:rsidRPr="00FF37E5">
        <w:rPr>
          <w:rFonts w:ascii="Times New Roman" w:hAnsi="Times New Roman"/>
          <w:sz w:val="27"/>
          <w:szCs w:val="27"/>
        </w:rPr>
        <w:t>ания и должен предусматривать заблаговременное оповещение жителей поселения о дате, времени и месте проведения публичных слушаний, о вопросе вын</w:t>
      </w:r>
      <w:bookmarkStart w:id="0" w:name="_GoBack"/>
      <w:bookmarkEnd w:id="0"/>
      <w:r w:rsidRPr="00FF37E5">
        <w:rPr>
          <w:rFonts w:ascii="Times New Roman" w:hAnsi="Times New Roman"/>
          <w:sz w:val="27"/>
          <w:szCs w:val="27"/>
        </w:rPr>
        <w:t>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F505D" w:rsidRPr="00FF37E5" w:rsidRDefault="008F505D" w:rsidP="008F505D">
      <w:pPr>
        <w:ind w:firstLine="709"/>
        <w:jc w:val="both"/>
        <w:rPr>
          <w:sz w:val="27"/>
          <w:szCs w:val="27"/>
        </w:rPr>
      </w:pPr>
      <w:r w:rsidRPr="00FF37E5">
        <w:rPr>
          <w:sz w:val="27"/>
          <w:szCs w:val="27"/>
        </w:rPr>
        <w:t>6) в подпункте «б» пункта 2 части 5 статьи 34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FF37E5">
        <w:rPr>
          <w:bCs/>
          <w:sz w:val="27"/>
          <w:szCs w:val="27"/>
        </w:rPr>
        <w:t>Главы Республики Хакасия-Председателя Правительства Республики Хакасия в порядке, установленном законом Республики Хакасия»;</w:t>
      </w:r>
    </w:p>
    <w:p w:rsidR="008F505D" w:rsidRPr="00FF37E5" w:rsidRDefault="008F505D" w:rsidP="008F505D">
      <w:pPr>
        <w:ind w:firstLine="709"/>
        <w:jc w:val="both"/>
        <w:rPr>
          <w:sz w:val="27"/>
          <w:szCs w:val="27"/>
        </w:rPr>
      </w:pPr>
      <w:r w:rsidRPr="00FF37E5">
        <w:rPr>
          <w:sz w:val="27"/>
          <w:szCs w:val="27"/>
        </w:rPr>
        <w:t>7) пункт 7 первого абзаца статьи 35 изложить в следующей редакции:</w:t>
      </w:r>
    </w:p>
    <w:p w:rsidR="008F505D" w:rsidRPr="00FF37E5" w:rsidRDefault="008F505D" w:rsidP="008F505D">
      <w:pPr>
        <w:ind w:firstLine="709"/>
        <w:jc w:val="both"/>
        <w:rPr>
          <w:sz w:val="27"/>
          <w:szCs w:val="27"/>
        </w:rPr>
      </w:pPr>
      <w:r w:rsidRPr="00FF37E5">
        <w:rPr>
          <w:sz w:val="27"/>
          <w:szCs w:val="27"/>
        </w:rPr>
        <w:t>«7) п</w:t>
      </w:r>
      <w:r w:rsidRPr="00FF37E5">
        <w:rPr>
          <w:sz w:val="27"/>
          <w:szCs w:val="27"/>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F37E5">
        <w:rPr>
          <w:sz w:val="27"/>
          <w:szCs w:val="27"/>
        </w:rPr>
        <w:t>;»;</w:t>
      </w:r>
    </w:p>
    <w:p w:rsidR="008F505D" w:rsidRPr="00FF37E5" w:rsidRDefault="008F505D" w:rsidP="008F505D">
      <w:pPr>
        <w:ind w:firstLine="709"/>
        <w:jc w:val="both"/>
        <w:rPr>
          <w:sz w:val="27"/>
          <w:szCs w:val="27"/>
        </w:rPr>
      </w:pPr>
      <w:r w:rsidRPr="00FF37E5">
        <w:rPr>
          <w:sz w:val="27"/>
          <w:szCs w:val="27"/>
        </w:rPr>
        <w:t>8)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FF37E5">
        <w:rPr>
          <w:bCs/>
          <w:sz w:val="27"/>
          <w:szCs w:val="27"/>
        </w:rPr>
        <w:t>Главы Республики Хакасия-Председателя Правительства Республики Хакасия в порядке, установленном законом Республики Хакасия»;</w:t>
      </w:r>
    </w:p>
    <w:p w:rsidR="008F505D" w:rsidRPr="00FF37E5" w:rsidRDefault="008F505D" w:rsidP="008F505D">
      <w:pPr>
        <w:ind w:firstLine="709"/>
        <w:rPr>
          <w:sz w:val="27"/>
          <w:szCs w:val="27"/>
        </w:rPr>
      </w:pPr>
      <w:r w:rsidRPr="00FF37E5">
        <w:rPr>
          <w:sz w:val="27"/>
          <w:szCs w:val="27"/>
        </w:rPr>
        <w:t>9) пункт 3 части 2 статьи 40 изложить в следующей редакции:</w:t>
      </w:r>
    </w:p>
    <w:p w:rsidR="008F505D" w:rsidRPr="00FF37E5" w:rsidRDefault="008F505D" w:rsidP="008F505D">
      <w:pPr>
        <w:ind w:firstLine="709"/>
        <w:jc w:val="both"/>
        <w:rPr>
          <w:sz w:val="27"/>
          <w:szCs w:val="27"/>
        </w:rPr>
      </w:pPr>
      <w:r w:rsidRPr="00FF37E5">
        <w:rPr>
          <w:sz w:val="27"/>
          <w:szCs w:val="27"/>
        </w:rPr>
        <w:lastRenderedPageBreak/>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8F505D" w:rsidRPr="00FF37E5" w:rsidRDefault="008F505D" w:rsidP="008F505D">
      <w:pPr>
        <w:ind w:firstLine="709"/>
        <w:jc w:val="both"/>
        <w:rPr>
          <w:sz w:val="27"/>
          <w:szCs w:val="27"/>
        </w:rPr>
      </w:pPr>
      <w:r w:rsidRPr="00FF37E5">
        <w:rPr>
          <w:sz w:val="27"/>
          <w:szCs w:val="27"/>
        </w:rPr>
        <w:t>10) пункт 8 части 2 статьи 40 изложить в следующей редакции:</w:t>
      </w:r>
    </w:p>
    <w:p w:rsidR="008F505D" w:rsidRPr="00FF37E5" w:rsidRDefault="008F505D" w:rsidP="008F505D">
      <w:pPr>
        <w:ind w:firstLine="709"/>
        <w:jc w:val="both"/>
        <w:rPr>
          <w:sz w:val="27"/>
          <w:szCs w:val="27"/>
        </w:rPr>
      </w:pPr>
      <w:r w:rsidRPr="00FF37E5">
        <w:rPr>
          <w:sz w:val="27"/>
          <w:szCs w:val="27"/>
        </w:rPr>
        <w:t xml:space="preserve">«8) </w:t>
      </w:r>
      <w:r w:rsidRPr="00FF37E5">
        <w:rPr>
          <w:sz w:val="27"/>
          <w:szCs w:val="27"/>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F37E5">
        <w:rPr>
          <w:sz w:val="27"/>
          <w:szCs w:val="27"/>
        </w:rPr>
        <w:t>»;</w:t>
      </w:r>
    </w:p>
    <w:p w:rsidR="008F505D" w:rsidRPr="00FF37E5" w:rsidRDefault="008F505D" w:rsidP="008F505D">
      <w:pPr>
        <w:shd w:val="clear" w:color="auto" w:fill="FFFFFF"/>
        <w:tabs>
          <w:tab w:val="left" w:pos="1056"/>
        </w:tabs>
        <w:ind w:firstLine="709"/>
        <w:jc w:val="both"/>
        <w:rPr>
          <w:sz w:val="27"/>
          <w:szCs w:val="27"/>
        </w:rPr>
      </w:pPr>
      <w:r w:rsidRPr="00FF37E5">
        <w:rPr>
          <w:sz w:val="27"/>
          <w:szCs w:val="27"/>
        </w:rPr>
        <w:t>11) в первом абзаце части 1 статьи 47.1 слова «</w:t>
      </w:r>
      <w:r w:rsidRPr="00FF37E5">
        <w:rPr>
          <w:color w:val="000000"/>
          <w:sz w:val="27"/>
          <w:szCs w:val="27"/>
        </w:rPr>
        <w:t xml:space="preserve">Федеральным законом от </w:t>
      </w:r>
      <w:r w:rsidRPr="00FF37E5">
        <w:rPr>
          <w:sz w:val="27"/>
          <w:szCs w:val="27"/>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sidRPr="00FF37E5">
        <w:rPr>
          <w:color w:val="000000"/>
          <w:sz w:val="27"/>
          <w:szCs w:val="27"/>
        </w:rPr>
        <w:t>законом</w:t>
      </w:r>
      <w:r w:rsidRPr="00FF37E5">
        <w:rPr>
          <w:sz w:val="27"/>
          <w:szCs w:val="27"/>
        </w:rPr>
        <w:t xml:space="preserve"> от 31 июля 2020 года № 248-ФЗ «О государственном контроле (надзоре) и муниципальном контроле в Российской Федерации»»;</w:t>
      </w:r>
    </w:p>
    <w:p w:rsidR="008F505D" w:rsidRPr="00FF37E5" w:rsidRDefault="008F505D" w:rsidP="008F505D">
      <w:pPr>
        <w:shd w:val="clear" w:color="auto" w:fill="FFFFFF"/>
        <w:tabs>
          <w:tab w:val="left" w:pos="1056"/>
        </w:tabs>
        <w:ind w:firstLine="709"/>
        <w:jc w:val="both"/>
        <w:rPr>
          <w:sz w:val="27"/>
          <w:szCs w:val="27"/>
        </w:rPr>
      </w:pPr>
      <w:r w:rsidRPr="00FF37E5">
        <w:rPr>
          <w:sz w:val="27"/>
          <w:szCs w:val="27"/>
        </w:rPr>
        <w:t>12) часть 2 статьи 47.1. изложить в следующей редакции:</w:t>
      </w:r>
    </w:p>
    <w:p w:rsidR="008F505D" w:rsidRPr="00FF37E5" w:rsidRDefault="008F505D" w:rsidP="008F505D">
      <w:pPr>
        <w:shd w:val="clear" w:color="auto" w:fill="FFFFFF"/>
        <w:tabs>
          <w:tab w:val="left" w:pos="1056"/>
        </w:tabs>
        <w:ind w:firstLine="709"/>
        <w:jc w:val="both"/>
        <w:rPr>
          <w:sz w:val="27"/>
          <w:szCs w:val="27"/>
        </w:rPr>
      </w:pPr>
      <w:r w:rsidRPr="00FF37E5">
        <w:rPr>
          <w:sz w:val="27"/>
          <w:szCs w:val="27"/>
        </w:rPr>
        <w:t>«2. К полномочиям администрации относятся:</w:t>
      </w:r>
    </w:p>
    <w:p w:rsidR="008F505D" w:rsidRPr="00FF37E5" w:rsidRDefault="008F505D" w:rsidP="008F505D">
      <w:pPr>
        <w:numPr>
          <w:ilvl w:val="0"/>
          <w:numId w:val="1"/>
        </w:numPr>
        <w:shd w:val="clear" w:color="auto" w:fill="FFFFFF"/>
        <w:tabs>
          <w:tab w:val="left" w:pos="1056"/>
        </w:tabs>
        <w:ind w:left="0" w:firstLine="709"/>
        <w:jc w:val="both"/>
        <w:rPr>
          <w:sz w:val="27"/>
          <w:szCs w:val="27"/>
        </w:rPr>
      </w:pPr>
      <w:r w:rsidRPr="00FF37E5">
        <w:rPr>
          <w:sz w:val="27"/>
          <w:szCs w:val="27"/>
        </w:rPr>
        <w:t>организация и осуществление муниципального контроля на территории поселения;</w:t>
      </w:r>
    </w:p>
    <w:p w:rsidR="008F505D" w:rsidRPr="00FF37E5" w:rsidRDefault="008F505D" w:rsidP="008F505D">
      <w:pPr>
        <w:numPr>
          <w:ilvl w:val="0"/>
          <w:numId w:val="1"/>
        </w:numPr>
        <w:shd w:val="clear" w:color="auto" w:fill="FFFFFF"/>
        <w:tabs>
          <w:tab w:val="left" w:pos="1056"/>
        </w:tabs>
        <w:ind w:left="0" w:firstLine="709"/>
        <w:jc w:val="both"/>
        <w:rPr>
          <w:sz w:val="27"/>
          <w:szCs w:val="27"/>
        </w:rPr>
      </w:pPr>
      <w:r w:rsidRPr="00FF37E5">
        <w:rPr>
          <w:sz w:val="27"/>
          <w:szCs w:val="27"/>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8F505D" w:rsidRPr="00FF37E5" w:rsidRDefault="008F505D" w:rsidP="008F505D">
      <w:pPr>
        <w:ind w:firstLine="709"/>
        <w:jc w:val="both"/>
        <w:rPr>
          <w:sz w:val="27"/>
          <w:szCs w:val="27"/>
        </w:rPr>
      </w:pPr>
      <w:r w:rsidRPr="00FF37E5">
        <w:rPr>
          <w:sz w:val="27"/>
          <w:szCs w:val="27"/>
        </w:rPr>
        <w:t xml:space="preserve">13) в части 4 статьи 74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8" w:history="1">
        <w:r w:rsidRPr="00FF37E5">
          <w:rPr>
            <w:sz w:val="27"/>
            <w:szCs w:val="27"/>
          </w:rPr>
          <w:t>частью 6 статьи 4</w:t>
        </w:r>
      </w:hyperlink>
      <w:r w:rsidRPr="00FF37E5">
        <w:rPr>
          <w:sz w:val="27"/>
          <w:szCs w:val="27"/>
        </w:rPr>
        <w:t xml:space="preserve"> Федерального закона от 21 июля 2005 года № 97-ФЗ «О государственной регистрации уставов муниципальных образований»».</w:t>
      </w:r>
    </w:p>
    <w:p w:rsidR="008F505D" w:rsidRPr="00FF37E5" w:rsidRDefault="008F505D" w:rsidP="008F505D">
      <w:pPr>
        <w:ind w:firstLine="709"/>
        <w:jc w:val="both"/>
        <w:rPr>
          <w:b/>
          <w:sz w:val="27"/>
          <w:szCs w:val="27"/>
        </w:rPr>
      </w:pPr>
      <w:r w:rsidRPr="00FF37E5">
        <w:rPr>
          <w:sz w:val="27"/>
          <w:szCs w:val="27"/>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8F505D" w:rsidRDefault="008F505D" w:rsidP="008F505D">
      <w:pPr>
        <w:jc w:val="both"/>
        <w:rPr>
          <w:sz w:val="27"/>
          <w:szCs w:val="27"/>
        </w:rPr>
      </w:pPr>
    </w:p>
    <w:p w:rsidR="008F505D" w:rsidRPr="00AE44DD" w:rsidRDefault="008F505D" w:rsidP="008F505D">
      <w:pPr>
        <w:jc w:val="both"/>
        <w:rPr>
          <w:sz w:val="27"/>
          <w:szCs w:val="27"/>
        </w:rPr>
      </w:pPr>
    </w:p>
    <w:p w:rsidR="008F505D" w:rsidRPr="00AE44DD" w:rsidRDefault="008F505D" w:rsidP="008F505D">
      <w:pPr>
        <w:rPr>
          <w:sz w:val="27"/>
          <w:szCs w:val="27"/>
        </w:rPr>
      </w:pPr>
      <w:r w:rsidRPr="00AE44DD">
        <w:rPr>
          <w:sz w:val="27"/>
          <w:szCs w:val="27"/>
        </w:rPr>
        <w:t xml:space="preserve">Глава </w:t>
      </w:r>
      <w:proofErr w:type="spellStart"/>
      <w:r w:rsidRPr="00AE44DD">
        <w:rPr>
          <w:sz w:val="27"/>
          <w:szCs w:val="27"/>
        </w:rPr>
        <w:t>Чарковского</w:t>
      </w:r>
      <w:proofErr w:type="spellEnd"/>
      <w:r w:rsidRPr="00AE44DD">
        <w:rPr>
          <w:sz w:val="27"/>
          <w:szCs w:val="27"/>
        </w:rPr>
        <w:t xml:space="preserve"> сельсовета</w:t>
      </w:r>
    </w:p>
    <w:p w:rsidR="008F505D" w:rsidRPr="00AE44DD" w:rsidRDefault="008F505D" w:rsidP="008F505D">
      <w:pPr>
        <w:autoSpaceDE w:val="0"/>
        <w:autoSpaceDN w:val="0"/>
        <w:adjustRightInd w:val="0"/>
        <w:jc w:val="both"/>
        <w:rPr>
          <w:sz w:val="27"/>
          <w:szCs w:val="27"/>
        </w:rPr>
      </w:pPr>
      <w:r w:rsidRPr="00AE44DD">
        <w:rPr>
          <w:sz w:val="27"/>
          <w:szCs w:val="27"/>
        </w:rPr>
        <w:t xml:space="preserve">Усть-Абаканского района Республики Хакасия                 </w:t>
      </w:r>
      <w:r>
        <w:rPr>
          <w:sz w:val="27"/>
          <w:szCs w:val="27"/>
        </w:rPr>
        <w:t xml:space="preserve">  </w:t>
      </w:r>
      <w:r w:rsidRPr="00AE44DD">
        <w:rPr>
          <w:sz w:val="27"/>
          <w:szCs w:val="27"/>
        </w:rPr>
        <w:t xml:space="preserve"> </w:t>
      </w:r>
      <w:r>
        <w:rPr>
          <w:sz w:val="27"/>
          <w:szCs w:val="27"/>
        </w:rPr>
        <w:t xml:space="preserve">    </w:t>
      </w:r>
      <w:r w:rsidRPr="00AE44DD">
        <w:rPr>
          <w:sz w:val="27"/>
          <w:szCs w:val="27"/>
        </w:rPr>
        <w:t xml:space="preserve">         </w:t>
      </w:r>
      <w:r>
        <w:rPr>
          <w:sz w:val="27"/>
          <w:szCs w:val="27"/>
        </w:rPr>
        <w:t>А.А. Алексеенко</w:t>
      </w:r>
    </w:p>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5D"/>
    <w:rsid w:val="006C0B77"/>
    <w:rsid w:val="008242FF"/>
    <w:rsid w:val="00870751"/>
    <w:rsid w:val="008F505D"/>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59FF"/>
  <w15:chartTrackingRefBased/>
  <w15:docId w15:val="{60AC3F27-39EF-49C1-86C5-9C2FD815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Знак"/>
    <w:link w:val="text0"/>
    <w:locked/>
    <w:rsid w:val="008F505D"/>
    <w:rPr>
      <w:rFonts w:ascii="Arial" w:hAnsi="Arial"/>
      <w:sz w:val="24"/>
      <w:szCs w:val="24"/>
    </w:rPr>
  </w:style>
  <w:style w:type="paragraph" w:customStyle="1" w:styleId="text0">
    <w:name w:val="text"/>
    <w:basedOn w:val="a"/>
    <w:link w:val="text"/>
    <w:rsid w:val="008F505D"/>
    <w:pPr>
      <w:ind w:firstLine="567"/>
      <w:jc w:val="both"/>
    </w:pPr>
    <w:rPr>
      <w:rFonts w:ascii="Arial" w:eastAsiaTheme="minorHAnsi" w:hAnsi="Arial" w:cstheme="minorBidi"/>
      <w:lang w:eastAsia="en-US"/>
    </w:rPr>
  </w:style>
  <w:style w:type="paragraph" w:styleId="a3">
    <w:name w:val="List Paragraph"/>
    <w:basedOn w:val="a"/>
    <w:uiPriority w:val="99"/>
    <w:qFormat/>
    <w:rsid w:val="008F505D"/>
    <w:pPr>
      <w:spacing w:after="200" w:line="276" w:lineRule="auto"/>
      <w:ind w:left="720"/>
      <w:contextualSpacing/>
    </w:pPr>
    <w:rPr>
      <w:rFonts w:ascii="Calibri" w:hAnsi="Calibri"/>
      <w:sz w:val="22"/>
      <w:szCs w:val="22"/>
    </w:rPr>
  </w:style>
  <w:style w:type="character" w:styleId="a4">
    <w:name w:val="Hyperlink"/>
    <w:uiPriority w:val="99"/>
    <w:rsid w:val="008F505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3" Type="http://schemas.openxmlformats.org/officeDocument/2006/relationships/settings" Target="setting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hyperlink" Target="consultantplus://offline/ref=C1DD551BDC5758469ED2DA3BFE22B7C4F3D4F2BA27917E60B3BB3236816F7C6110DC30DE66F26B28FBE75ACBEB594D708D5D04A060R7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1280</Words>
  <Characters>7301</Characters>
  <Application>Microsoft Office Word</Application>
  <DocSecurity>0</DocSecurity>
  <Lines>60</Lines>
  <Paragraphs>17</Paragraphs>
  <ScaleCrop>false</ScaleCrop>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2021-11-16T02:08:00Z</dcterms:created>
  <dcterms:modified xsi:type="dcterms:W3CDTF">2021-11-16T02:15:00Z</dcterms:modified>
</cp:coreProperties>
</file>