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3B" w:rsidRDefault="00844E3B" w:rsidP="00844E3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44E3B" w:rsidTr="00844E3B">
        <w:tc>
          <w:tcPr>
            <w:tcW w:w="5068" w:type="dxa"/>
            <w:hideMark/>
          </w:tcPr>
          <w:p w:rsidR="00844E3B" w:rsidRDefault="00844E3B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844E3B" w:rsidRDefault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844E3B" w:rsidRDefault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844E3B" w:rsidRDefault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844E3B" w:rsidRDefault="00844E3B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844E3B" w:rsidRDefault="00844E3B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44E3B" w:rsidRDefault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844E3B" w:rsidRDefault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844E3B" w:rsidRDefault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844E3B" w:rsidRDefault="00844E3B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844E3B" w:rsidRDefault="00844E3B" w:rsidP="00844E3B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844E3B" w:rsidRDefault="00844E3B" w:rsidP="00844E3B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844E3B" w:rsidRDefault="00844E3B" w:rsidP="00844E3B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844E3B" w:rsidRDefault="00844E3B" w:rsidP="00844E3B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844E3B" w:rsidRDefault="00844E3B" w:rsidP="00844E3B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844E3B" w:rsidRDefault="00844E3B" w:rsidP="0084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19.10.2021 г.    № 48-п</w:t>
      </w:r>
    </w:p>
    <w:p w:rsidR="00844E3B" w:rsidRDefault="00844E3B" w:rsidP="0084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844E3B" w:rsidRDefault="00844E3B" w:rsidP="0084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E3B" w:rsidRPr="00844E3B" w:rsidRDefault="00844E3B" w:rsidP="0084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E3B" w:rsidRPr="00844E3B" w:rsidRDefault="00844E3B" w:rsidP="00844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первичных</w:t>
      </w:r>
    </w:p>
    <w:p w:rsidR="00844E3B" w:rsidRPr="00844E3B" w:rsidRDefault="00844E3B" w:rsidP="00844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пожаротушения</w:t>
      </w:r>
    </w:p>
    <w:p w:rsidR="00844E3B" w:rsidRPr="00844E3B" w:rsidRDefault="00844E3B" w:rsidP="00844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местах общественного пользования</w:t>
      </w:r>
    </w:p>
    <w:p w:rsidR="00844E3B" w:rsidRDefault="00844E3B" w:rsidP="0084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населенных пунктов</w:t>
      </w:r>
    </w:p>
    <w:p w:rsidR="00844E3B" w:rsidRDefault="00844E3B" w:rsidP="0084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E3B" w:rsidRDefault="00844E3B" w:rsidP="0035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 пожарной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на территории Чарковского сельсовета Усть-Абаканского района Республики Хакасия, в соответствии Федеральным законом от 21.12.1994г. № 69- ФЗ « О пожарной безопасности», Федеральным законом РФ от 06.10.2003</w:t>
      </w:r>
      <w:r w:rsidR="000A66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131- ФЗ «Об общих принципах организации м</w:t>
      </w:r>
      <w:r w:rsidR="0035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самоуправления в Российской </w:t>
      </w:r>
      <w:r w:rsidR="000A66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руководствуясь Уставом муниципального образования Чарковский сельсовет, администрация Чарковского сельсовета</w:t>
      </w:r>
    </w:p>
    <w:p w:rsidR="000A66A2" w:rsidRPr="004E26D0" w:rsidRDefault="000A66A2" w:rsidP="00350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A66A2" w:rsidRDefault="000A66A2" w:rsidP="0035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CF" w:rsidRPr="004E26D0" w:rsidRDefault="004E26D0" w:rsidP="004E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66A2" w:rsidRPr="004E26D0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 w:rsidR="000A66A2" w:rsidRPr="004E26D0">
        <w:rPr>
          <w:rFonts w:ascii="Times New Roman" w:hAnsi="Times New Roman" w:cs="Times New Roman"/>
          <w:sz w:val="24"/>
          <w:szCs w:val="24"/>
        </w:rPr>
        <w:t>перечень  первичных</w:t>
      </w:r>
      <w:proofErr w:type="gramEnd"/>
      <w:r w:rsidR="000A66A2" w:rsidRPr="004E26D0">
        <w:rPr>
          <w:rFonts w:ascii="Times New Roman" w:hAnsi="Times New Roman" w:cs="Times New Roman"/>
          <w:sz w:val="24"/>
          <w:szCs w:val="24"/>
        </w:rPr>
        <w:t xml:space="preserve"> средств тушения пожаров и противопожарного инвентаря, которые граждане обязаны иметь в помещениях и строениях, находящихся в их собственности  (пользовании) на территории Чарковского сельсовета (Приложение 1)</w:t>
      </w:r>
      <w:r w:rsidR="00CB4B9F" w:rsidRPr="004E26D0">
        <w:rPr>
          <w:rFonts w:ascii="Times New Roman" w:hAnsi="Times New Roman" w:cs="Times New Roman"/>
          <w:sz w:val="24"/>
          <w:szCs w:val="24"/>
        </w:rPr>
        <w:t>;</w:t>
      </w:r>
    </w:p>
    <w:p w:rsidR="00CB4B9F" w:rsidRPr="004E26D0" w:rsidRDefault="004E26D0" w:rsidP="004E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4B9F" w:rsidRPr="004E26D0">
        <w:rPr>
          <w:rFonts w:ascii="Times New Roman" w:hAnsi="Times New Roman" w:cs="Times New Roman"/>
          <w:sz w:val="24"/>
          <w:szCs w:val="24"/>
        </w:rPr>
        <w:t xml:space="preserve"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Чарковского сельсовета </w:t>
      </w:r>
      <w:proofErr w:type="gramStart"/>
      <w:r w:rsidR="00CB4B9F" w:rsidRPr="004E26D0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="00CB4B9F" w:rsidRPr="004E26D0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CB4B9F" w:rsidRPr="004E26D0" w:rsidRDefault="004E26D0" w:rsidP="004E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4B9F" w:rsidRPr="004E26D0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от 31.12.2015г. № 144- -п «Об утверждении Перечня первичных средств пожаротушения и противопожарного инвентаря для помещений и строений, находящихся в собственности (пользовании) граждан».</w:t>
      </w:r>
    </w:p>
    <w:p w:rsidR="00CB4B9F" w:rsidRPr="004E26D0" w:rsidRDefault="004E26D0" w:rsidP="004E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4B9F" w:rsidRPr="004E26D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размещению на официальном сайте администрации в сети «Интернет».</w:t>
      </w:r>
    </w:p>
    <w:p w:rsidR="00CB4B9F" w:rsidRPr="004E26D0" w:rsidRDefault="004E26D0" w:rsidP="004E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B4B9F" w:rsidRPr="004E26D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350C0C" w:rsidRPr="004E26D0">
        <w:rPr>
          <w:rFonts w:ascii="Times New Roman" w:hAnsi="Times New Roman" w:cs="Times New Roman"/>
          <w:sz w:val="24"/>
          <w:szCs w:val="24"/>
        </w:rPr>
        <w:t>вступает</w:t>
      </w:r>
      <w:r w:rsidR="00CB4B9F" w:rsidRPr="004E26D0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действует в течение пяти лет.</w:t>
      </w:r>
    </w:p>
    <w:p w:rsidR="00CB4B9F" w:rsidRPr="004E26D0" w:rsidRDefault="004E26D0" w:rsidP="004E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4B9F" w:rsidRPr="004E26D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B4B9F" w:rsidRDefault="00CB4B9F" w:rsidP="0035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B9F" w:rsidRDefault="00CB4B9F" w:rsidP="0035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B9F" w:rsidRDefault="00CB4B9F" w:rsidP="0035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B9F" w:rsidRDefault="00CB4B9F" w:rsidP="0035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B9F" w:rsidRDefault="00CB4B9F" w:rsidP="0035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B9F" w:rsidRDefault="00CB4B9F" w:rsidP="0035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Чарковского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Алексеенко</w:t>
      </w:r>
    </w:p>
    <w:p w:rsidR="004E26D0" w:rsidRDefault="004E26D0" w:rsidP="0035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D0" w:rsidRDefault="004E26D0" w:rsidP="0035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Default="00350C0C" w:rsidP="0035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350C0C" w:rsidRDefault="00350C0C" w:rsidP="00FA3D8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</w:p>
    <w:p w:rsidR="00350C0C" w:rsidRDefault="00350C0C" w:rsidP="0035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Чарковского сельсовета</w:t>
      </w:r>
    </w:p>
    <w:p w:rsidR="00350C0C" w:rsidRDefault="00350C0C" w:rsidP="0035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19.10.2021г. № 48-п</w:t>
      </w:r>
    </w:p>
    <w:p w:rsidR="00350C0C" w:rsidRDefault="00350C0C" w:rsidP="0035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C0C" w:rsidRPr="00FA3D83" w:rsidRDefault="00350C0C" w:rsidP="00350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C0C" w:rsidRPr="00FA3D83" w:rsidRDefault="00350C0C" w:rsidP="00FA3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D83">
        <w:rPr>
          <w:rFonts w:ascii="Times New Roman" w:hAnsi="Times New Roman" w:cs="Times New Roman"/>
          <w:b/>
          <w:sz w:val="24"/>
          <w:szCs w:val="24"/>
        </w:rPr>
        <w:tab/>
      </w:r>
      <w:r w:rsidRPr="00FA3D83">
        <w:rPr>
          <w:rFonts w:ascii="Times New Roman" w:hAnsi="Times New Roman" w:cs="Times New Roman"/>
          <w:b/>
          <w:sz w:val="24"/>
          <w:szCs w:val="24"/>
        </w:rPr>
        <w:tab/>
      </w:r>
      <w:r w:rsidRPr="00FA3D83">
        <w:rPr>
          <w:rFonts w:ascii="Times New Roman" w:hAnsi="Times New Roman" w:cs="Times New Roman"/>
          <w:b/>
          <w:sz w:val="24"/>
          <w:szCs w:val="24"/>
        </w:rPr>
        <w:tab/>
      </w:r>
      <w:r w:rsidRPr="00FA3D83">
        <w:rPr>
          <w:rFonts w:ascii="Times New Roman" w:hAnsi="Times New Roman" w:cs="Times New Roman"/>
          <w:b/>
          <w:sz w:val="24"/>
          <w:szCs w:val="24"/>
        </w:rPr>
        <w:tab/>
      </w:r>
      <w:r w:rsidRPr="00FA3D83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</w:p>
    <w:p w:rsidR="00350C0C" w:rsidRDefault="00350C0C" w:rsidP="00FA3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D83">
        <w:rPr>
          <w:rFonts w:ascii="Times New Roman" w:hAnsi="Times New Roman" w:cs="Times New Roman"/>
          <w:b/>
          <w:sz w:val="24"/>
          <w:szCs w:val="24"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</w:t>
      </w:r>
      <w:proofErr w:type="gramStart"/>
      <w:r w:rsidRPr="00FA3D83">
        <w:rPr>
          <w:rFonts w:ascii="Times New Roman" w:hAnsi="Times New Roman" w:cs="Times New Roman"/>
          <w:b/>
          <w:sz w:val="24"/>
          <w:szCs w:val="24"/>
        </w:rPr>
        <w:t>( пользовании</w:t>
      </w:r>
      <w:proofErr w:type="gramEnd"/>
      <w:r w:rsidRPr="00FA3D83">
        <w:rPr>
          <w:rFonts w:ascii="Times New Roman" w:hAnsi="Times New Roman" w:cs="Times New Roman"/>
          <w:b/>
          <w:sz w:val="24"/>
          <w:szCs w:val="24"/>
        </w:rPr>
        <w:t>) на территории Чарковского сельсовета</w:t>
      </w:r>
    </w:p>
    <w:p w:rsidR="00FA3D83" w:rsidRDefault="00FA3D83" w:rsidP="00FA3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1"/>
        <w:gridCol w:w="3107"/>
        <w:gridCol w:w="1133"/>
        <w:gridCol w:w="1062"/>
        <w:gridCol w:w="38"/>
        <w:gridCol w:w="1174"/>
        <w:gridCol w:w="16"/>
        <w:gridCol w:w="1132"/>
        <w:gridCol w:w="1270"/>
      </w:tblGrid>
      <w:tr w:rsidR="00F66EAC" w:rsidTr="00967DD3">
        <w:trPr>
          <w:trHeight w:val="810"/>
        </w:trPr>
        <w:tc>
          <w:tcPr>
            <w:tcW w:w="561" w:type="dxa"/>
            <w:vMerge w:val="restart"/>
          </w:tcPr>
          <w:p w:rsidR="00F66EAC" w:rsidRDefault="00F66EAC" w:rsidP="00FA3D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D3" w:rsidRDefault="00967DD3" w:rsidP="00FA3D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vMerge w:val="restart"/>
          </w:tcPr>
          <w:p w:rsidR="00F66EAC" w:rsidRPr="00FA3D83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83">
              <w:rPr>
                <w:rFonts w:ascii="Times New Roman" w:hAnsi="Times New Roman" w:cs="Times New Roman"/>
                <w:sz w:val="24"/>
                <w:szCs w:val="24"/>
              </w:rPr>
              <w:t>Наименование зданий</w:t>
            </w:r>
          </w:p>
          <w:p w:rsidR="00F66EAC" w:rsidRPr="00FA3D83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83">
              <w:rPr>
                <w:rFonts w:ascii="Times New Roman" w:hAnsi="Times New Roman" w:cs="Times New Roman"/>
                <w:sz w:val="24"/>
                <w:szCs w:val="24"/>
              </w:rPr>
              <w:t xml:space="preserve">и помещений </w:t>
            </w:r>
          </w:p>
        </w:tc>
        <w:tc>
          <w:tcPr>
            <w:tcW w:w="1133" w:type="dxa"/>
            <w:vMerge w:val="restart"/>
          </w:tcPr>
          <w:p w:rsidR="00F66EAC" w:rsidRPr="00F66EAC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EAC">
              <w:rPr>
                <w:rFonts w:ascii="Times New Roman" w:hAnsi="Times New Roman" w:cs="Times New Roman"/>
                <w:sz w:val="24"/>
                <w:szCs w:val="24"/>
              </w:rPr>
              <w:t>Защища</w:t>
            </w:r>
            <w:proofErr w:type="spellEnd"/>
            <w:r w:rsidRPr="00F66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6EAC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</w:p>
          <w:p w:rsidR="00F66EAC" w:rsidRPr="00F66EAC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692" w:type="dxa"/>
            <w:gridSpan w:val="6"/>
          </w:tcPr>
          <w:p w:rsidR="00F66EAC" w:rsidRPr="00F66EAC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C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</w:t>
            </w:r>
          </w:p>
          <w:p w:rsidR="00F66EAC" w:rsidRPr="00F66EAC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66EAC">
              <w:rPr>
                <w:rFonts w:ascii="Times New Roman" w:hAnsi="Times New Roman" w:cs="Times New Roman"/>
                <w:sz w:val="24"/>
                <w:szCs w:val="24"/>
              </w:rPr>
              <w:t>противопожарного инвентаря</w:t>
            </w:r>
          </w:p>
          <w:p w:rsidR="00F66EAC" w:rsidRPr="00F66EAC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(штук)</w:t>
            </w:r>
          </w:p>
        </w:tc>
      </w:tr>
      <w:tr w:rsidR="00967DD3" w:rsidTr="00967DD3">
        <w:trPr>
          <w:trHeight w:val="570"/>
        </w:trPr>
        <w:tc>
          <w:tcPr>
            <w:tcW w:w="561" w:type="dxa"/>
            <w:vMerge/>
          </w:tcPr>
          <w:p w:rsidR="00F66EAC" w:rsidRDefault="00F66EAC" w:rsidP="00FA3D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F66EAC" w:rsidRPr="00FA3D83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66EAC" w:rsidRPr="00F66EAC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66EAC" w:rsidRDefault="00F66EAC" w:rsidP="00F66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</w:p>
          <w:p w:rsidR="00F66EAC" w:rsidRDefault="00F66EAC" w:rsidP="00F66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</w:p>
          <w:p w:rsidR="00F66EAC" w:rsidRDefault="00F66EAC" w:rsidP="00F66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proofErr w:type="gramEnd"/>
          </w:p>
          <w:p w:rsidR="00F66EAC" w:rsidRDefault="00F66EAC" w:rsidP="00F66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ОП-4</w:t>
            </w:r>
          </w:p>
          <w:p w:rsidR="00F66EAC" w:rsidRDefault="00F66EAC" w:rsidP="00F66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</w:p>
          <w:p w:rsidR="00F66EAC" w:rsidRDefault="00F66EAC" w:rsidP="00F66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6EAC" w:rsidRDefault="00F66EAC" w:rsidP="00F66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6EAC" w:rsidRPr="00F66EAC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F66EAC" w:rsidRDefault="00F66E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</w:t>
            </w:r>
          </w:p>
          <w:p w:rsidR="00F66EAC" w:rsidRDefault="00F66E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</w:p>
          <w:p w:rsidR="00F66EAC" w:rsidRDefault="00F66E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емкостью</w:t>
            </w:r>
          </w:p>
          <w:p w:rsidR="00F66EAC" w:rsidRDefault="00F66E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  <w:p w:rsidR="00F66EAC" w:rsidRPr="00F66EAC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66EAC" w:rsidRDefault="00F66E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</w:p>
          <w:p w:rsidR="00F66EAC" w:rsidRDefault="00F66E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ведром</w:t>
            </w:r>
          </w:p>
          <w:p w:rsidR="00F66EAC" w:rsidRPr="00F66EAC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66EAC" w:rsidRDefault="00F66E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багор,</w:t>
            </w:r>
          </w:p>
          <w:p w:rsidR="00F66EAC" w:rsidRDefault="00F66E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топор,</w:t>
            </w:r>
          </w:p>
          <w:p w:rsidR="00F66EAC" w:rsidRDefault="00F66E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F66EAC" w:rsidRPr="00F66EAC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68" w:rsidTr="00967DD3">
        <w:tc>
          <w:tcPr>
            <w:tcW w:w="561" w:type="dxa"/>
          </w:tcPr>
          <w:p w:rsidR="00FA3D83" w:rsidRPr="004F0768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FA3D83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  <w:p w:rsidR="00F66EAC" w:rsidRPr="00FA3D83" w:rsidRDefault="00F66EAC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A3D83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00" w:type="dxa"/>
            <w:gridSpan w:val="2"/>
          </w:tcPr>
          <w:p w:rsidR="00FA3D83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90" w:type="dxa"/>
            <w:gridSpan w:val="2"/>
          </w:tcPr>
          <w:p w:rsidR="00FA3D83" w:rsidRDefault="004F0768" w:rsidP="00FA3D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132" w:type="dxa"/>
          </w:tcPr>
          <w:p w:rsidR="00FA3D83" w:rsidRPr="004F0768" w:rsidRDefault="004F0768" w:rsidP="00967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967DD3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1270" w:type="dxa"/>
          </w:tcPr>
          <w:p w:rsidR="00FA3D83" w:rsidRDefault="004F0768" w:rsidP="00FA3D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4F0768" w:rsidTr="00967DD3">
        <w:tc>
          <w:tcPr>
            <w:tcW w:w="561" w:type="dxa"/>
          </w:tcPr>
          <w:p w:rsidR="00FA3D83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FA3D83" w:rsidRPr="00FA3D83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33" w:type="dxa"/>
          </w:tcPr>
          <w:p w:rsidR="00FA3D83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00" w:type="dxa"/>
            <w:gridSpan w:val="2"/>
          </w:tcPr>
          <w:p w:rsidR="00FA3D83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 xml:space="preserve">      1 (*)</w:t>
            </w:r>
          </w:p>
        </w:tc>
        <w:tc>
          <w:tcPr>
            <w:tcW w:w="1190" w:type="dxa"/>
            <w:gridSpan w:val="2"/>
          </w:tcPr>
          <w:p w:rsidR="00FA3D83" w:rsidRPr="004F0768" w:rsidRDefault="00967DD3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2" w:type="dxa"/>
          </w:tcPr>
          <w:p w:rsidR="00FA3D83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 xml:space="preserve">      1 (*)</w:t>
            </w:r>
          </w:p>
        </w:tc>
        <w:tc>
          <w:tcPr>
            <w:tcW w:w="1270" w:type="dxa"/>
          </w:tcPr>
          <w:p w:rsidR="00FA3D83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  <w:p w:rsidR="004F0768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</w:tr>
      <w:tr w:rsidR="004F0768" w:rsidTr="00967DD3">
        <w:tc>
          <w:tcPr>
            <w:tcW w:w="561" w:type="dxa"/>
          </w:tcPr>
          <w:p w:rsidR="00FA3D83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FA3D83" w:rsidRPr="00FA3D83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33" w:type="dxa"/>
          </w:tcPr>
          <w:p w:rsidR="00FA3D83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00" w:type="dxa"/>
            <w:gridSpan w:val="2"/>
          </w:tcPr>
          <w:p w:rsidR="00FA3D83" w:rsidRPr="004F0768" w:rsidRDefault="004F0768" w:rsidP="00967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6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</w:tcPr>
          <w:p w:rsidR="00FA3D83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2" w:type="dxa"/>
          </w:tcPr>
          <w:p w:rsidR="00FA3D83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 xml:space="preserve">      1 (*)</w:t>
            </w:r>
          </w:p>
        </w:tc>
        <w:tc>
          <w:tcPr>
            <w:tcW w:w="1270" w:type="dxa"/>
          </w:tcPr>
          <w:p w:rsidR="00FA3D83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4F0768" w:rsidTr="00967DD3">
        <w:tc>
          <w:tcPr>
            <w:tcW w:w="561" w:type="dxa"/>
          </w:tcPr>
          <w:p w:rsidR="004F0768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33" w:type="dxa"/>
          </w:tcPr>
          <w:p w:rsidR="004F0768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00" w:type="dxa"/>
            <w:gridSpan w:val="2"/>
          </w:tcPr>
          <w:p w:rsidR="004F0768" w:rsidRPr="00967DD3" w:rsidRDefault="00967DD3" w:rsidP="00967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DD3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gridSpan w:val="2"/>
          </w:tcPr>
          <w:p w:rsid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132" w:type="dxa"/>
          </w:tcPr>
          <w:p w:rsid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270" w:type="dxa"/>
          </w:tcPr>
          <w:p w:rsid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</w:tr>
      <w:tr w:rsidR="004F0768" w:rsidTr="00967DD3">
        <w:tc>
          <w:tcPr>
            <w:tcW w:w="561" w:type="dxa"/>
          </w:tcPr>
          <w:p w:rsidR="004F0768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33" w:type="dxa"/>
          </w:tcPr>
          <w:p w:rsidR="004F0768" w:rsidRP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076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00" w:type="dxa"/>
            <w:gridSpan w:val="2"/>
          </w:tcPr>
          <w:p w:rsidR="004F0768" w:rsidRPr="00967DD3" w:rsidRDefault="004F0768" w:rsidP="00F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DD3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90" w:type="dxa"/>
            <w:gridSpan w:val="2"/>
          </w:tcPr>
          <w:p w:rsidR="004F0768" w:rsidRDefault="00967DD3" w:rsidP="00FA3D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132" w:type="dxa"/>
          </w:tcPr>
          <w:p w:rsid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270" w:type="dxa"/>
          </w:tcPr>
          <w:p w:rsidR="004F0768" w:rsidRDefault="004F0768" w:rsidP="00FA3D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</w:tr>
    </w:tbl>
    <w:p w:rsidR="00FA3D83" w:rsidRDefault="00FA3D83" w:rsidP="00FA3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DD3" w:rsidRDefault="00967DD3" w:rsidP="00FA3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DD3" w:rsidRDefault="00967DD3" w:rsidP="00FA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D3">
        <w:rPr>
          <w:rFonts w:ascii="Times New Roman" w:hAnsi="Times New Roman" w:cs="Times New Roman"/>
          <w:sz w:val="24"/>
          <w:szCs w:val="24"/>
        </w:rPr>
        <w:t>Примечание:</w:t>
      </w:r>
    </w:p>
    <w:p w:rsidR="00967DD3" w:rsidRDefault="00967DD3" w:rsidP="007E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1.(*) – устанавливается в период проживания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летнее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время).</w:t>
      </w:r>
    </w:p>
    <w:p w:rsidR="00967DD3" w:rsidRDefault="00967DD3" w:rsidP="007E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жилых домах коридорного типа устанавливается не менее двух огнетушителей на этажах.</w:t>
      </w:r>
    </w:p>
    <w:p w:rsidR="00967DD3" w:rsidRDefault="00967DD3" w:rsidP="007E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Размещение огнетушителей в коридорах, проходах не должно препятствовать безопасной эвакуации людей. Их следует располагать</w:t>
      </w:r>
      <w:r w:rsidR="007E3218">
        <w:rPr>
          <w:rFonts w:ascii="Times New Roman" w:hAnsi="Times New Roman" w:cs="Times New Roman"/>
          <w:sz w:val="24"/>
          <w:szCs w:val="24"/>
        </w:rPr>
        <w:t xml:space="preserve"> на видных местах вблизи от выходов помещений на высоте не более 1,5 м.</w:t>
      </w:r>
    </w:p>
    <w:p w:rsidR="00967DD3" w:rsidRDefault="00967DD3" w:rsidP="007E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Огнетушители должны всегда содержаться в исправном состоянии, периодически осматриват</w:t>
      </w:r>
      <w:r w:rsidR="007E3218">
        <w:rPr>
          <w:rFonts w:ascii="Times New Roman" w:hAnsi="Times New Roman" w:cs="Times New Roman"/>
          <w:sz w:val="24"/>
          <w:szCs w:val="24"/>
        </w:rPr>
        <w:t>ься и своевременно перезаряжаться.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D3" w:rsidRDefault="00967DD3" w:rsidP="0096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18" w:rsidRDefault="007E3218" w:rsidP="0096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18" w:rsidRDefault="007E3218" w:rsidP="0096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18" w:rsidRDefault="007E3218" w:rsidP="0096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18" w:rsidRDefault="007E3218" w:rsidP="0096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18" w:rsidRDefault="007E3218" w:rsidP="0096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18" w:rsidRDefault="007E3218" w:rsidP="0096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18" w:rsidRDefault="007E3218" w:rsidP="0096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2</w:t>
      </w:r>
    </w:p>
    <w:p w:rsidR="007E3218" w:rsidRDefault="007E3218" w:rsidP="0096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</w:t>
      </w:r>
    </w:p>
    <w:p w:rsidR="007E3218" w:rsidRDefault="007E3218" w:rsidP="0096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Чарковского сельсовета</w:t>
      </w:r>
    </w:p>
    <w:p w:rsidR="007E3218" w:rsidRDefault="007E3218" w:rsidP="0096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19.10.2021г. № 48-п</w:t>
      </w:r>
    </w:p>
    <w:p w:rsidR="007E3218" w:rsidRDefault="007E3218" w:rsidP="0096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18" w:rsidRDefault="007E3218" w:rsidP="0096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18" w:rsidRPr="007E3218" w:rsidRDefault="007E3218" w:rsidP="00967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321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E3218" w:rsidRDefault="007E3218" w:rsidP="007E3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218" w:rsidRDefault="007E3218" w:rsidP="0013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D83">
        <w:rPr>
          <w:rFonts w:ascii="Times New Roman" w:hAnsi="Times New Roman" w:cs="Times New Roman"/>
          <w:b/>
          <w:sz w:val="24"/>
          <w:szCs w:val="24"/>
        </w:rPr>
        <w:t>первичных средств тушения пожаров и про</w:t>
      </w:r>
      <w:r w:rsidR="00131041">
        <w:rPr>
          <w:rFonts w:ascii="Times New Roman" w:hAnsi="Times New Roman" w:cs="Times New Roman"/>
          <w:b/>
          <w:sz w:val="24"/>
          <w:szCs w:val="24"/>
        </w:rPr>
        <w:t xml:space="preserve">тивопожарного инвентаря, </w:t>
      </w:r>
      <w:proofErr w:type="gramStart"/>
      <w:r w:rsidR="00131041">
        <w:rPr>
          <w:rFonts w:ascii="Times New Roman" w:hAnsi="Times New Roman" w:cs="Times New Roman"/>
          <w:b/>
          <w:sz w:val="24"/>
          <w:szCs w:val="24"/>
        </w:rPr>
        <w:t xml:space="preserve">которыми </w:t>
      </w:r>
      <w:r w:rsidRPr="00FA3D83">
        <w:rPr>
          <w:rFonts w:ascii="Times New Roman" w:hAnsi="Times New Roman" w:cs="Times New Roman"/>
          <w:b/>
          <w:sz w:val="24"/>
          <w:szCs w:val="24"/>
        </w:rPr>
        <w:t xml:space="preserve"> рекомендовано</w:t>
      </w:r>
      <w:proofErr w:type="gramEnd"/>
      <w:r w:rsidR="00131041">
        <w:rPr>
          <w:rFonts w:ascii="Times New Roman" w:hAnsi="Times New Roman" w:cs="Times New Roman"/>
          <w:b/>
          <w:sz w:val="24"/>
          <w:szCs w:val="24"/>
        </w:rPr>
        <w:t xml:space="preserve"> оснастить территории общего пользования     сельских          населенных         </w:t>
      </w:r>
    </w:p>
    <w:p w:rsidR="00131041" w:rsidRDefault="00131041" w:rsidP="0013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пунктов Чарковского сельсовета</w:t>
      </w:r>
    </w:p>
    <w:p w:rsidR="00131041" w:rsidRDefault="00131041" w:rsidP="0013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41" w:rsidRPr="00131041" w:rsidRDefault="00131041" w:rsidP="0013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63"/>
      </w:tblGrid>
      <w:tr w:rsidR="00131041" w:rsidTr="00131041">
        <w:tc>
          <w:tcPr>
            <w:tcW w:w="562" w:type="dxa"/>
          </w:tcPr>
          <w:p w:rsidR="00131041" w:rsidRPr="00C4692D" w:rsidRDefault="00131041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131041" w:rsidRPr="00C4692D" w:rsidRDefault="00131041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963" w:type="dxa"/>
          </w:tcPr>
          <w:p w:rsidR="00131041" w:rsidRPr="00C4692D" w:rsidRDefault="00131041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131041" w:rsidTr="00131041">
        <w:tc>
          <w:tcPr>
            <w:tcW w:w="562" w:type="dxa"/>
          </w:tcPr>
          <w:p w:rsidR="00131041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31041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FF5970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</w:t>
            </w:r>
          </w:p>
          <w:p w:rsidR="00FF5970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Вместимостью 10 л;</w:t>
            </w:r>
          </w:p>
          <w:p w:rsidR="00FF5970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-порошковые (ОП)</w:t>
            </w:r>
          </w:p>
          <w:p w:rsidR="00FF5970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Вместимостью, л/ массой</w:t>
            </w:r>
          </w:p>
          <w:p w:rsidR="00FF5970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Огнетушащего состава, кг</w:t>
            </w:r>
          </w:p>
          <w:p w:rsidR="00FF5970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ОП-10/9</w:t>
            </w:r>
          </w:p>
          <w:p w:rsidR="00FF5970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ОП- 5/4</w:t>
            </w:r>
          </w:p>
          <w:p w:rsidR="00FF5970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31041" w:rsidRPr="00C4692D" w:rsidRDefault="00131041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0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0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</w:t>
            </w:r>
          </w:p>
          <w:p w:rsidR="00FF5970" w:rsidRPr="00C4692D" w:rsidRDefault="00FF5970" w:rsidP="00FF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0" w:rsidRPr="00C4692D" w:rsidRDefault="00FF5970" w:rsidP="00FF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0" w:rsidRPr="00C4692D" w:rsidRDefault="00FF5970" w:rsidP="00FF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0" w:rsidRPr="00C4692D" w:rsidRDefault="00FF5970" w:rsidP="00FF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</w:t>
            </w:r>
          </w:p>
          <w:p w:rsidR="00FF5970" w:rsidRPr="00C4692D" w:rsidRDefault="00FF5970" w:rsidP="00FF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</w:t>
            </w:r>
          </w:p>
        </w:tc>
      </w:tr>
      <w:tr w:rsidR="00131041" w:rsidTr="00131041">
        <w:tc>
          <w:tcPr>
            <w:tcW w:w="562" w:type="dxa"/>
          </w:tcPr>
          <w:p w:rsidR="00131041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31041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963" w:type="dxa"/>
          </w:tcPr>
          <w:p w:rsidR="00131041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</w:t>
            </w:r>
          </w:p>
        </w:tc>
      </w:tr>
      <w:tr w:rsidR="00131041" w:rsidTr="00131041">
        <w:tc>
          <w:tcPr>
            <w:tcW w:w="562" w:type="dxa"/>
          </w:tcPr>
          <w:p w:rsidR="00131041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31041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963" w:type="dxa"/>
          </w:tcPr>
          <w:p w:rsidR="00131041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</w:t>
            </w:r>
          </w:p>
        </w:tc>
      </w:tr>
      <w:tr w:rsidR="00131041" w:rsidTr="00131041">
        <w:tc>
          <w:tcPr>
            <w:tcW w:w="562" w:type="dxa"/>
          </w:tcPr>
          <w:p w:rsidR="00131041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31041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3963" w:type="dxa"/>
          </w:tcPr>
          <w:p w:rsidR="00131041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</w:t>
            </w:r>
          </w:p>
        </w:tc>
      </w:tr>
      <w:tr w:rsidR="00131041" w:rsidTr="00131041">
        <w:tc>
          <w:tcPr>
            <w:tcW w:w="562" w:type="dxa"/>
          </w:tcPr>
          <w:p w:rsidR="00131041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31041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963" w:type="dxa"/>
          </w:tcPr>
          <w:p w:rsidR="00131041" w:rsidRPr="00C4692D" w:rsidRDefault="00131041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70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</w:t>
            </w:r>
          </w:p>
          <w:p w:rsidR="00FF5970" w:rsidRPr="00C4692D" w:rsidRDefault="00FF5970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41" w:rsidTr="00131041">
        <w:tc>
          <w:tcPr>
            <w:tcW w:w="562" w:type="dxa"/>
          </w:tcPr>
          <w:p w:rsidR="00131041" w:rsidRPr="00C4692D" w:rsidRDefault="00C4692D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31041" w:rsidRPr="00C4692D" w:rsidRDefault="00C4692D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963" w:type="dxa"/>
          </w:tcPr>
          <w:p w:rsidR="00131041" w:rsidRPr="00C4692D" w:rsidRDefault="00C4692D" w:rsidP="00131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1</w:t>
            </w:r>
          </w:p>
        </w:tc>
      </w:tr>
    </w:tbl>
    <w:p w:rsidR="007E3218" w:rsidRPr="00131041" w:rsidRDefault="007E3218" w:rsidP="0013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3218" w:rsidRPr="0013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CA7"/>
    <w:multiLevelType w:val="hybridMultilevel"/>
    <w:tmpl w:val="50D20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DCE"/>
    <w:multiLevelType w:val="hybridMultilevel"/>
    <w:tmpl w:val="E184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D9E"/>
    <w:multiLevelType w:val="hybridMultilevel"/>
    <w:tmpl w:val="3362BF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23A"/>
    <w:multiLevelType w:val="hybridMultilevel"/>
    <w:tmpl w:val="16DE8742"/>
    <w:lvl w:ilvl="0" w:tplc="8EE2D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AB29E7"/>
    <w:multiLevelType w:val="hybridMultilevel"/>
    <w:tmpl w:val="B778FE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0F08"/>
    <w:multiLevelType w:val="hybridMultilevel"/>
    <w:tmpl w:val="958E0E04"/>
    <w:lvl w:ilvl="0" w:tplc="8EB6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2020DA"/>
    <w:multiLevelType w:val="hybridMultilevel"/>
    <w:tmpl w:val="FDC86A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D0372"/>
    <w:multiLevelType w:val="hybridMultilevel"/>
    <w:tmpl w:val="43AA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F6913"/>
    <w:multiLevelType w:val="hybridMultilevel"/>
    <w:tmpl w:val="03C28010"/>
    <w:lvl w:ilvl="0" w:tplc="E05E2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3B"/>
    <w:rsid w:val="000A66A2"/>
    <w:rsid w:val="00131041"/>
    <w:rsid w:val="00350C0C"/>
    <w:rsid w:val="004E26D0"/>
    <w:rsid w:val="004F0768"/>
    <w:rsid w:val="005D6CCF"/>
    <w:rsid w:val="007E3218"/>
    <w:rsid w:val="00844E3B"/>
    <w:rsid w:val="00967DD3"/>
    <w:rsid w:val="00B56FAE"/>
    <w:rsid w:val="00C4692D"/>
    <w:rsid w:val="00CB4B9F"/>
    <w:rsid w:val="00F66EAC"/>
    <w:rsid w:val="00FA3D83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8E72"/>
  <w15:chartTrackingRefBased/>
  <w15:docId w15:val="{942AC52C-ACA5-4833-BAA6-BD3D448C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A2"/>
    <w:pPr>
      <w:ind w:left="720"/>
      <w:contextualSpacing/>
    </w:pPr>
  </w:style>
  <w:style w:type="table" w:styleId="a4">
    <w:name w:val="Table Grid"/>
    <w:basedOn w:val="a1"/>
    <w:uiPriority w:val="39"/>
    <w:rsid w:val="00FA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2021-10-19T08:25:00Z</cp:lastPrinted>
  <dcterms:created xsi:type="dcterms:W3CDTF">2021-10-19T04:47:00Z</dcterms:created>
  <dcterms:modified xsi:type="dcterms:W3CDTF">2021-10-19T08:26:00Z</dcterms:modified>
</cp:coreProperties>
</file>