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AD" w:rsidRPr="00060BAD" w:rsidRDefault="00060BAD" w:rsidP="00060BAD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AD" w:rsidRPr="00060BAD" w:rsidRDefault="00060BAD" w:rsidP="00060BA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060BAD" w:rsidRPr="00060BAD" w:rsidTr="00A311B7">
        <w:tc>
          <w:tcPr>
            <w:tcW w:w="5068" w:type="dxa"/>
          </w:tcPr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</w:tcPr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060BAD" w:rsidRPr="00060BAD" w:rsidRDefault="00060BAD" w:rsidP="00060BAD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 w:rsidRPr="0006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060BAD" w:rsidRPr="00060BAD" w:rsidRDefault="00060BAD" w:rsidP="00060BAD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060BAD" w:rsidRPr="00060BAD" w:rsidRDefault="00060BAD" w:rsidP="00060BAD">
      <w:pPr>
        <w:keepNext/>
        <w:spacing w:after="0" w:line="240" w:lineRule="auto"/>
        <w:ind w:left="2880" w:firstLine="720"/>
        <w:outlineLvl w:val="0"/>
        <w:rPr>
          <w:rFonts w:ascii="Times New Roman Hak" w:eastAsia="Times New Roman" w:hAnsi="Times New Roman Hak" w:cs="Times New Roman"/>
          <w:b/>
          <w:sz w:val="24"/>
          <w:szCs w:val="24"/>
          <w:lang w:eastAsia="ru-RU"/>
        </w:rPr>
      </w:pPr>
    </w:p>
    <w:p w:rsidR="00060BAD" w:rsidRPr="00060BAD" w:rsidRDefault="00060BAD" w:rsidP="00060BAD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BAD"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  <w:t>ПОСТАНОВЛЕНИЕ</w:t>
      </w:r>
    </w:p>
    <w:p w:rsidR="00060BAD" w:rsidRPr="00060BAD" w:rsidRDefault="00060BAD" w:rsidP="00060BAD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0"/>
          <w:szCs w:val="20"/>
          <w:lang w:eastAsia="ru-RU"/>
        </w:rPr>
      </w:pPr>
    </w:p>
    <w:p w:rsidR="00060BAD" w:rsidRPr="00060BAD" w:rsidRDefault="00060BAD" w:rsidP="00060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60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60BA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6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060BA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60BAD" w:rsidRPr="00060BAD" w:rsidRDefault="00060BAD" w:rsidP="00060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 Чарков</w:t>
      </w:r>
    </w:p>
    <w:p w:rsidR="00060BAD" w:rsidRPr="00060BAD" w:rsidRDefault="00060BAD" w:rsidP="00060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BAD" w:rsidRPr="00431B9A" w:rsidRDefault="00060BAD" w:rsidP="00060BAD">
      <w:pPr>
        <w:pStyle w:val="a3"/>
        <w:rPr>
          <w:b/>
        </w:rPr>
      </w:pPr>
      <w:r w:rsidRPr="00431B9A">
        <w:rPr>
          <w:b/>
        </w:rPr>
        <w:t xml:space="preserve">О внесении изменений в Положение </w:t>
      </w:r>
    </w:p>
    <w:p w:rsidR="00060BAD" w:rsidRPr="00431B9A" w:rsidRDefault="00060BAD" w:rsidP="00060BAD">
      <w:pPr>
        <w:pStyle w:val="a3"/>
        <w:rPr>
          <w:b/>
        </w:rPr>
      </w:pPr>
      <w:r w:rsidRPr="00431B9A">
        <w:rPr>
          <w:b/>
        </w:rPr>
        <w:t>об оплате труда работников</w:t>
      </w:r>
      <w:bookmarkStart w:id="0" w:name="_GoBack"/>
      <w:bookmarkEnd w:id="0"/>
    </w:p>
    <w:p w:rsidR="00060BAD" w:rsidRPr="00431B9A" w:rsidRDefault="00060BAD" w:rsidP="00060BAD">
      <w:pPr>
        <w:pStyle w:val="a3"/>
        <w:rPr>
          <w:b/>
        </w:rPr>
      </w:pPr>
      <w:r w:rsidRPr="00431B9A">
        <w:rPr>
          <w:b/>
        </w:rPr>
        <w:t xml:space="preserve"> </w:t>
      </w:r>
      <w:r w:rsidRPr="00431B9A">
        <w:rPr>
          <w:b/>
        </w:rPr>
        <w:t xml:space="preserve">централизованной бухгалтерии </w:t>
      </w:r>
    </w:p>
    <w:p w:rsidR="00060BAD" w:rsidRPr="00431B9A" w:rsidRDefault="00060BAD" w:rsidP="00060BAD">
      <w:pPr>
        <w:pStyle w:val="a3"/>
        <w:rPr>
          <w:b/>
        </w:rPr>
      </w:pPr>
      <w:r w:rsidRPr="00431B9A">
        <w:rPr>
          <w:b/>
        </w:rPr>
        <w:t xml:space="preserve">администрации Чарковского сельсовета </w:t>
      </w:r>
    </w:p>
    <w:p w:rsidR="00060BAD" w:rsidRPr="00431B9A" w:rsidRDefault="00060BAD" w:rsidP="00060BAD">
      <w:pPr>
        <w:pStyle w:val="a3"/>
        <w:rPr>
          <w:b/>
        </w:rPr>
      </w:pPr>
      <w:r w:rsidRPr="00431B9A">
        <w:rPr>
          <w:b/>
        </w:rPr>
        <w:t>Усть-Абаканского района</w:t>
      </w:r>
      <w:r w:rsidRPr="00431B9A">
        <w:rPr>
          <w:b/>
        </w:rPr>
        <w:t xml:space="preserve"> Республики Хакасия</w:t>
      </w:r>
    </w:p>
    <w:p w:rsidR="00060BAD" w:rsidRPr="00060BAD" w:rsidRDefault="00060BAD" w:rsidP="00060BAD">
      <w:pPr>
        <w:pStyle w:val="a3"/>
      </w:pPr>
    </w:p>
    <w:p w:rsidR="00060BAD" w:rsidRPr="00060BAD" w:rsidRDefault="00060BAD" w:rsidP="00060BAD">
      <w:pPr>
        <w:pStyle w:val="a3"/>
      </w:pPr>
      <w:r w:rsidRPr="00060BAD">
        <w:tab/>
        <w:t xml:space="preserve">Руководствуясь статьями 135, 144 Трудового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</w:t>
      </w:r>
      <w:r>
        <w:t>в соответствии с Уставом</w:t>
      </w:r>
      <w:r w:rsidRPr="00060BAD">
        <w:t xml:space="preserve"> муниципального образования </w:t>
      </w:r>
      <w:r>
        <w:t>Чарковский сельсовет</w:t>
      </w:r>
      <w:r w:rsidRPr="00060BAD">
        <w:t xml:space="preserve">, администрация </w:t>
      </w:r>
      <w:r>
        <w:t>Чарковского сельсовета</w:t>
      </w:r>
    </w:p>
    <w:p w:rsidR="00060BAD" w:rsidRPr="00060BAD" w:rsidRDefault="00060BAD" w:rsidP="00060BAD">
      <w:pPr>
        <w:pStyle w:val="a3"/>
      </w:pPr>
      <w:r w:rsidRPr="00060BAD">
        <w:t>ПОСТАНОВЛЯЕТ:</w:t>
      </w:r>
    </w:p>
    <w:p w:rsidR="00060BAD" w:rsidRPr="00060BAD" w:rsidRDefault="00060BAD" w:rsidP="00060BAD">
      <w:pPr>
        <w:pStyle w:val="a3"/>
        <w:numPr>
          <w:ilvl w:val="0"/>
          <w:numId w:val="1"/>
        </w:numPr>
      </w:pPr>
      <w:r>
        <w:t xml:space="preserve">  </w:t>
      </w:r>
      <w:r w:rsidRPr="00060BAD">
        <w:t xml:space="preserve">Внести изменения в Положение об оплате труда </w:t>
      </w:r>
      <w:r w:rsidRPr="00060BAD">
        <w:t xml:space="preserve">работников </w:t>
      </w:r>
      <w:r>
        <w:t>централизованной</w:t>
      </w:r>
      <w:r>
        <w:t xml:space="preserve"> бухгалтерии </w:t>
      </w:r>
      <w:r w:rsidRPr="00060BAD">
        <w:t xml:space="preserve">администрации </w:t>
      </w:r>
      <w:r>
        <w:t>Чарковского сельсовета</w:t>
      </w:r>
      <w:r>
        <w:t xml:space="preserve"> Усть-Абаканского района Республики Хакасия</w:t>
      </w:r>
      <w:r w:rsidRPr="00060BAD">
        <w:t>, утвержд</w:t>
      </w:r>
      <w:r>
        <w:t>енное Постановлением Главы Чарковского сельсовета</w:t>
      </w:r>
      <w:r w:rsidRPr="00060BAD">
        <w:t xml:space="preserve"> от </w:t>
      </w:r>
      <w:r>
        <w:t>22</w:t>
      </w:r>
      <w:r w:rsidRPr="00060BAD">
        <w:t>.</w:t>
      </w:r>
      <w:r>
        <w:t>05.2012г. № 30</w:t>
      </w:r>
      <w:r w:rsidRPr="00060BAD">
        <w:t>-п «Об утверждении Положения об оплате труда работников</w:t>
      </w:r>
      <w:r>
        <w:t xml:space="preserve"> </w:t>
      </w:r>
      <w:r>
        <w:t xml:space="preserve">централизованной бухгалтерии </w:t>
      </w:r>
      <w:r w:rsidRPr="00060BAD">
        <w:t xml:space="preserve">администрации </w:t>
      </w:r>
      <w:r>
        <w:t>Чарковского сельсовета</w:t>
      </w:r>
      <w:r>
        <w:t xml:space="preserve"> Усть-Абаканского района Республики Хакасия</w:t>
      </w:r>
      <w:r w:rsidRPr="00060BAD">
        <w:t>»:</w:t>
      </w:r>
    </w:p>
    <w:p w:rsidR="00060BAD" w:rsidRPr="00060BAD" w:rsidRDefault="00060BAD" w:rsidP="00060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BAD">
        <w:rPr>
          <w:rFonts w:ascii="Times New Roman" w:hAnsi="Times New Roman" w:cs="Times New Roman"/>
          <w:sz w:val="24"/>
          <w:szCs w:val="24"/>
        </w:rPr>
        <w:t>1.1. Абзац второй пункта 4.6. изложить в новой редакции:</w:t>
      </w:r>
    </w:p>
    <w:p w:rsidR="00060BAD" w:rsidRPr="00060BAD" w:rsidRDefault="00060BAD" w:rsidP="00060B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AD">
        <w:rPr>
          <w:rFonts w:ascii="Times New Roman" w:hAnsi="Times New Roman" w:cs="Times New Roman"/>
          <w:sz w:val="24"/>
          <w:szCs w:val="24"/>
        </w:rPr>
        <w:t>«На материальную помощь начисляется районный коэффициент и процентная надбавка за стаж работы в Республике Хакасия».</w:t>
      </w:r>
    </w:p>
    <w:p w:rsidR="0009613B" w:rsidRDefault="00060BAD" w:rsidP="006D6E18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060BAD">
        <w:t>Главному бухгалтеру адми</w:t>
      </w:r>
      <w:r>
        <w:t>нистрации Чарковского сельсовета</w:t>
      </w:r>
      <w:r w:rsidRPr="00060BAD">
        <w:t xml:space="preserve"> (</w:t>
      </w:r>
      <w:proofErr w:type="spellStart"/>
      <w:r>
        <w:t>С.П.Горнасталевой</w:t>
      </w:r>
      <w:proofErr w:type="spellEnd"/>
      <w:r w:rsidRPr="00060BAD">
        <w:t>) руководствоваться данным постановлением при определении фонда оплаты труда и начислении заработной платы работникам</w:t>
      </w:r>
      <w:r w:rsidR="0009613B" w:rsidRPr="0009613B">
        <w:t xml:space="preserve"> </w:t>
      </w:r>
      <w:r w:rsidR="0009613B">
        <w:t xml:space="preserve">централизованной бухгалтерии </w:t>
      </w:r>
      <w:r w:rsidR="0009613B" w:rsidRPr="00060BAD">
        <w:t xml:space="preserve">администрации </w:t>
      </w:r>
      <w:r w:rsidR="0009613B">
        <w:t>Чарковского сельсовета Усть-Абаканского района Республики Хакасия</w:t>
      </w:r>
      <w:r w:rsidR="0009613B">
        <w:t>.</w:t>
      </w:r>
      <w:r w:rsidRPr="00060BAD">
        <w:t xml:space="preserve"> </w:t>
      </w:r>
      <w:r w:rsidR="0009613B">
        <w:t>3</w:t>
      </w:r>
    </w:p>
    <w:p w:rsidR="00060BAD" w:rsidRPr="00060BAD" w:rsidRDefault="00060BAD" w:rsidP="006D6E18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060BAD">
        <w:t>Настоящее Постановление распространяет свое действие на правоотношения, возникшие с 01 января 2021 года.</w:t>
      </w:r>
    </w:p>
    <w:p w:rsidR="00060BAD" w:rsidRPr="00060BAD" w:rsidRDefault="00060BAD" w:rsidP="00060BAD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060BAD">
        <w:t>Конт</w:t>
      </w:r>
      <w:r w:rsidR="0009613B">
        <w:t>роль за исполнением настоящего п</w:t>
      </w:r>
      <w:r w:rsidRPr="00060BAD">
        <w:t xml:space="preserve">остановления </w:t>
      </w:r>
      <w:r w:rsidR="0009613B">
        <w:t>оставляю за собой.</w:t>
      </w:r>
    </w:p>
    <w:p w:rsidR="00060BAD" w:rsidRPr="00060BAD" w:rsidRDefault="00060BAD" w:rsidP="00060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BAD" w:rsidRPr="00060BAD" w:rsidRDefault="00060BAD" w:rsidP="00060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BAD" w:rsidRPr="00060BAD" w:rsidRDefault="00060BAD" w:rsidP="00060B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BAD" w:rsidRPr="00060BAD" w:rsidRDefault="00060BAD" w:rsidP="00060BAD">
      <w:pPr>
        <w:jc w:val="both"/>
        <w:rPr>
          <w:rFonts w:ascii="Times New Roman" w:hAnsi="Times New Roman" w:cs="Times New Roman"/>
          <w:sz w:val="24"/>
          <w:szCs w:val="24"/>
        </w:rPr>
      </w:pPr>
      <w:r w:rsidRPr="00060BAD">
        <w:rPr>
          <w:rFonts w:ascii="Times New Roman" w:hAnsi="Times New Roman" w:cs="Times New Roman"/>
          <w:sz w:val="24"/>
          <w:szCs w:val="24"/>
        </w:rPr>
        <w:t>Глава</w:t>
      </w:r>
      <w:r w:rsidR="0009613B">
        <w:rPr>
          <w:rFonts w:ascii="Times New Roman" w:hAnsi="Times New Roman" w:cs="Times New Roman"/>
          <w:sz w:val="24"/>
          <w:szCs w:val="24"/>
        </w:rPr>
        <w:t xml:space="preserve"> Чарковского сельсовета</w:t>
      </w:r>
      <w:r w:rsidR="0009613B">
        <w:rPr>
          <w:rFonts w:ascii="Times New Roman" w:hAnsi="Times New Roman" w:cs="Times New Roman"/>
          <w:sz w:val="24"/>
          <w:szCs w:val="24"/>
        </w:rPr>
        <w:tab/>
      </w:r>
      <w:r w:rsidR="0009613B">
        <w:rPr>
          <w:rFonts w:ascii="Times New Roman" w:hAnsi="Times New Roman" w:cs="Times New Roman"/>
          <w:sz w:val="24"/>
          <w:szCs w:val="24"/>
        </w:rPr>
        <w:tab/>
        <w:t xml:space="preserve">                   Г.И.Дорохина</w:t>
      </w:r>
    </w:p>
    <w:p w:rsidR="005D6CCF" w:rsidRPr="00060BAD" w:rsidRDefault="005D6CCF">
      <w:pPr>
        <w:rPr>
          <w:rFonts w:ascii="Times New Roman" w:hAnsi="Times New Roman" w:cs="Times New Roman"/>
          <w:sz w:val="24"/>
          <w:szCs w:val="24"/>
        </w:rPr>
      </w:pPr>
    </w:p>
    <w:sectPr w:rsidR="005D6CCF" w:rsidRPr="0006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4F3B"/>
    <w:multiLevelType w:val="multilevel"/>
    <w:tmpl w:val="6D68A6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AD"/>
    <w:rsid w:val="00060BAD"/>
    <w:rsid w:val="0009613B"/>
    <w:rsid w:val="00431B9A"/>
    <w:rsid w:val="005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2C3E"/>
  <w15:chartTrackingRefBased/>
  <w15:docId w15:val="{CFFA65F1-0BB4-4D0B-9D01-42E6B111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0B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6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cp:lastPrinted>2021-06-30T08:36:00Z</cp:lastPrinted>
  <dcterms:created xsi:type="dcterms:W3CDTF">2021-06-30T08:16:00Z</dcterms:created>
  <dcterms:modified xsi:type="dcterms:W3CDTF">2021-06-30T08:37:00Z</dcterms:modified>
</cp:coreProperties>
</file>