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Cs/>
          <w:sz w:val="32"/>
          <w:szCs w:val="32"/>
          <w:lang w:eastAsia="en-US"/>
        </w:rPr>
      </w:pPr>
      <w:r w:rsidRPr="00702FDF">
        <w:rPr>
          <w:bCs/>
          <w:sz w:val="32"/>
          <w:szCs w:val="32"/>
          <w:lang w:eastAsia="en-US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702FDF" w:rsidRPr="00702FDF" w:rsidTr="00702FDF">
        <w:tc>
          <w:tcPr>
            <w:tcW w:w="5068" w:type="dxa"/>
            <w:hideMark/>
          </w:tcPr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РОССИЯ ФЕДЕРАЦИЯЗЫ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ХАКАС РЕСПУБЛИКАЗЫ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АFБАН ПИЛТIРI АЙМАFЫ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ЧАРКОВ ААЛНЫН ЧОБI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РОССИЙСКАЯ ФЕДЕРАЦИЯ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РЕСПУБЛИКА ХАКАСИЯ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УСТЬ-АБАКАНСКИЙ РАЙОН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АДМИНИСТРАЦИЯ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ЧАРКОВСКОГО СЕЛЬСОВЕТА</w:t>
            </w:r>
          </w:p>
        </w:tc>
      </w:tr>
    </w:tbl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Cs/>
          <w:sz w:val="32"/>
          <w:szCs w:val="32"/>
          <w:lang w:eastAsia="en-US"/>
        </w:rPr>
      </w:pPr>
    </w:p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 w:val="32"/>
          <w:szCs w:val="32"/>
          <w:lang w:eastAsia="en-US"/>
        </w:rPr>
      </w:pPr>
    </w:p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 w:val="28"/>
          <w:szCs w:val="28"/>
          <w:lang w:eastAsia="en-US"/>
        </w:rPr>
      </w:pPr>
      <w:r w:rsidRPr="00702FDF">
        <w:rPr>
          <w:b/>
          <w:bCs/>
          <w:sz w:val="28"/>
          <w:szCs w:val="28"/>
          <w:lang w:eastAsia="en-US"/>
        </w:rPr>
        <w:t>ПОСТАНОВЛЕНИЕ</w:t>
      </w:r>
    </w:p>
    <w:p w:rsidR="008749CA" w:rsidRPr="00411090" w:rsidRDefault="00411090" w:rsidP="00411090">
      <w:pPr>
        <w:spacing w:line="276" w:lineRule="auto"/>
        <w:ind w:right="27"/>
        <w:jc w:val="center"/>
        <w:rPr>
          <w:bCs/>
          <w:sz w:val="26"/>
          <w:szCs w:val="26"/>
        </w:rPr>
      </w:pPr>
      <w:r w:rsidRPr="00411090">
        <w:rPr>
          <w:bCs/>
          <w:sz w:val="26"/>
          <w:szCs w:val="26"/>
        </w:rPr>
        <w:t xml:space="preserve">от </w:t>
      </w:r>
      <w:r w:rsidR="00186A97">
        <w:rPr>
          <w:bCs/>
          <w:sz w:val="26"/>
          <w:szCs w:val="26"/>
        </w:rPr>
        <w:t xml:space="preserve">01.06.2021г  </w:t>
      </w:r>
      <w:r w:rsidR="00702FDF">
        <w:rPr>
          <w:bCs/>
          <w:sz w:val="26"/>
          <w:szCs w:val="26"/>
        </w:rPr>
        <w:t xml:space="preserve">      </w:t>
      </w:r>
      <w:r w:rsidRPr="00411090">
        <w:rPr>
          <w:bCs/>
          <w:sz w:val="26"/>
          <w:szCs w:val="26"/>
        </w:rPr>
        <w:t xml:space="preserve"> №</w:t>
      </w:r>
      <w:r w:rsidR="00186A97">
        <w:rPr>
          <w:bCs/>
          <w:sz w:val="26"/>
          <w:szCs w:val="26"/>
        </w:rPr>
        <w:t xml:space="preserve"> 36-п</w:t>
      </w:r>
    </w:p>
    <w:p w:rsidR="00411090" w:rsidRPr="00411090" w:rsidRDefault="00411090" w:rsidP="00411090">
      <w:pPr>
        <w:spacing w:line="276" w:lineRule="auto"/>
        <w:ind w:right="27"/>
        <w:jc w:val="center"/>
        <w:rPr>
          <w:bCs/>
          <w:sz w:val="26"/>
          <w:szCs w:val="26"/>
        </w:rPr>
      </w:pPr>
      <w:proofErr w:type="spellStart"/>
      <w:r w:rsidRPr="00411090">
        <w:rPr>
          <w:bCs/>
          <w:sz w:val="26"/>
          <w:szCs w:val="26"/>
        </w:rPr>
        <w:t>аал</w:t>
      </w:r>
      <w:proofErr w:type="spellEnd"/>
      <w:r w:rsidRPr="00411090">
        <w:rPr>
          <w:bCs/>
          <w:sz w:val="26"/>
          <w:szCs w:val="26"/>
        </w:rPr>
        <w:t xml:space="preserve"> </w:t>
      </w:r>
      <w:proofErr w:type="spellStart"/>
      <w:r w:rsidRPr="00411090">
        <w:rPr>
          <w:bCs/>
          <w:sz w:val="26"/>
          <w:szCs w:val="26"/>
        </w:rPr>
        <w:t>Чарков</w:t>
      </w:r>
      <w:proofErr w:type="spellEnd"/>
    </w:p>
    <w:p w:rsidR="008749CA" w:rsidRDefault="008749CA" w:rsidP="008749CA">
      <w:pPr>
        <w:spacing w:line="276" w:lineRule="auto"/>
      </w:pPr>
    </w:p>
    <w:p w:rsidR="00702FDF" w:rsidRDefault="00702FDF" w:rsidP="008749CA">
      <w:pPr>
        <w:spacing w:line="276" w:lineRule="auto"/>
      </w:pPr>
    </w:p>
    <w:p w:rsidR="008749CA" w:rsidRPr="008749CA" w:rsidRDefault="008749CA" w:rsidP="000E6EAF">
      <w:pPr>
        <w:spacing w:line="276" w:lineRule="auto"/>
        <w:ind w:right="4534"/>
        <w:jc w:val="both"/>
        <w:rPr>
          <w:b/>
          <w:sz w:val="24"/>
          <w:szCs w:val="24"/>
        </w:rPr>
      </w:pPr>
      <w:r w:rsidRPr="008749CA">
        <w:rPr>
          <w:b/>
          <w:sz w:val="24"/>
          <w:szCs w:val="24"/>
        </w:rPr>
        <w:t>Об утверждении порядка санкционирования оплаты денежных</w:t>
      </w:r>
      <w:r>
        <w:rPr>
          <w:b/>
          <w:sz w:val="24"/>
          <w:szCs w:val="24"/>
        </w:rPr>
        <w:t xml:space="preserve"> обязательств </w:t>
      </w:r>
      <w:r w:rsidRPr="008749CA">
        <w:rPr>
          <w:b/>
          <w:sz w:val="24"/>
          <w:szCs w:val="24"/>
        </w:rPr>
        <w:t xml:space="preserve">получателей средств бюджета муниципального образования </w:t>
      </w:r>
      <w:proofErr w:type="spellStart"/>
      <w:r w:rsidR="00411090">
        <w:rPr>
          <w:b/>
          <w:sz w:val="24"/>
          <w:szCs w:val="24"/>
        </w:rPr>
        <w:t>Чарковский</w:t>
      </w:r>
      <w:proofErr w:type="spellEnd"/>
      <w:r w:rsidRPr="008749CA">
        <w:rPr>
          <w:b/>
          <w:sz w:val="24"/>
          <w:szCs w:val="24"/>
        </w:rPr>
        <w:t xml:space="preserve"> сельсовет и администраторов источников финансирования дефицита бюджета муниципального образования </w:t>
      </w:r>
      <w:proofErr w:type="spellStart"/>
      <w:r w:rsidR="00411090">
        <w:rPr>
          <w:b/>
          <w:sz w:val="24"/>
          <w:szCs w:val="24"/>
        </w:rPr>
        <w:t>Чарковский</w:t>
      </w:r>
      <w:proofErr w:type="spellEnd"/>
      <w:r w:rsidRPr="008749CA">
        <w:rPr>
          <w:b/>
          <w:sz w:val="24"/>
          <w:szCs w:val="24"/>
        </w:rPr>
        <w:t xml:space="preserve"> сельсовет»</w:t>
      </w:r>
    </w:p>
    <w:p w:rsidR="008749CA" w:rsidRDefault="008749CA" w:rsidP="000E6EAF">
      <w:pPr>
        <w:spacing w:line="276" w:lineRule="auto"/>
      </w:pPr>
    </w:p>
    <w:p w:rsidR="008749CA" w:rsidRPr="008749CA" w:rsidRDefault="008749CA" w:rsidP="000E6EAF">
      <w:pPr>
        <w:spacing w:line="276" w:lineRule="auto"/>
        <w:ind w:firstLine="709"/>
        <w:jc w:val="both"/>
        <w:rPr>
          <w:sz w:val="26"/>
          <w:szCs w:val="26"/>
        </w:rPr>
      </w:pPr>
      <w:r w:rsidRPr="008749CA">
        <w:rPr>
          <w:sz w:val="26"/>
          <w:szCs w:val="26"/>
        </w:rPr>
        <w:t xml:space="preserve">В соответствии со </w:t>
      </w:r>
      <w:hyperlink r:id="rId6" w:history="1">
        <w:r w:rsidRPr="008749CA">
          <w:rPr>
            <w:rStyle w:val="af3"/>
            <w:color w:val="auto"/>
            <w:sz w:val="26"/>
            <w:szCs w:val="26"/>
            <w:u w:val="none"/>
          </w:rPr>
          <w:t>статьями 219</w:t>
        </w:r>
      </w:hyperlink>
      <w:r w:rsidRPr="008749CA">
        <w:rPr>
          <w:sz w:val="26"/>
          <w:szCs w:val="26"/>
        </w:rPr>
        <w:t xml:space="preserve"> и </w:t>
      </w:r>
      <w:hyperlink r:id="rId7" w:history="1">
        <w:r w:rsidRPr="008749CA">
          <w:rPr>
            <w:rStyle w:val="af3"/>
            <w:color w:val="auto"/>
            <w:sz w:val="26"/>
            <w:szCs w:val="26"/>
            <w:u w:val="none"/>
          </w:rPr>
          <w:t>219.2</w:t>
        </w:r>
      </w:hyperlink>
      <w:r w:rsidRPr="008749CA">
        <w:rPr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8749CA">
          <w:rPr>
            <w:rStyle w:val="af3"/>
            <w:color w:val="auto"/>
            <w:sz w:val="26"/>
            <w:szCs w:val="26"/>
            <w:u w:val="none"/>
          </w:rPr>
          <w:t>приказа</w:t>
        </w:r>
      </w:hyperlink>
      <w:r w:rsidRPr="008749CA">
        <w:rPr>
          <w:sz w:val="26"/>
          <w:szCs w:val="26"/>
        </w:rPr>
        <w:t xml:space="preserve"> </w:t>
      </w:r>
      <w:r w:rsidR="00186A97">
        <w:rPr>
          <w:sz w:val="26"/>
          <w:szCs w:val="26"/>
        </w:rPr>
        <w:t>Федерального Казначейства</w:t>
      </w:r>
      <w:r w:rsidRPr="008749CA">
        <w:rPr>
          <w:sz w:val="26"/>
          <w:szCs w:val="26"/>
        </w:rPr>
        <w:t xml:space="preserve"> от 14.05.2020 № 21н  «О порядке </w:t>
      </w:r>
      <w:r w:rsidR="00411090">
        <w:rPr>
          <w:sz w:val="26"/>
          <w:szCs w:val="26"/>
        </w:rPr>
        <w:t>казначейского</w:t>
      </w:r>
      <w:r w:rsidRPr="008749CA">
        <w:rPr>
          <w:sz w:val="26"/>
          <w:szCs w:val="26"/>
        </w:rPr>
        <w:t xml:space="preserve"> обслуживания (с изменениями), Устава муниципального образования </w:t>
      </w:r>
      <w:proofErr w:type="spellStart"/>
      <w:r w:rsidR="00186A97">
        <w:rPr>
          <w:sz w:val="26"/>
          <w:szCs w:val="26"/>
        </w:rPr>
        <w:t>Чарковского</w:t>
      </w:r>
      <w:proofErr w:type="spellEnd"/>
      <w:r w:rsidRPr="008749CA">
        <w:rPr>
          <w:sz w:val="26"/>
          <w:szCs w:val="26"/>
        </w:rPr>
        <w:t xml:space="preserve"> сельсовета, в целях приведения нормативного правового акта Администрации </w:t>
      </w:r>
      <w:proofErr w:type="spellStart"/>
      <w:r w:rsidR="00186A97">
        <w:rPr>
          <w:sz w:val="26"/>
          <w:szCs w:val="26"/>
        </w:rPr>
        <w:t>Чарковского</w:t>
      </w:r>
      <w:proofErr w:type="spellEnd"/>
      <w:r w:rsidRPr="008749CA">
        <w:rPr>
          <w:sz w:val="26"/>
          <w:szCs w:val="26"/>
        </w:rPr>
        <w:t xml:space="preserve"> сельсовета в соответствие с действующим законодательством, Администрация </w:t>
      </w:r>
      <w:proofErr w:type="spellStart"/>
      <w:r w:rsidR="00186A97">
        <w:rPr>
          <w:sz w:val="26"/>
          <w:szCs w:val="26"/>
        </w:rPr>
        <w:t>Чарковского</w:t>
      </w:r>
      <w:proofErr w:type="spellEnd"/>
      <w:r w:rsidRPr="008749CA">
        <w:rPr>
          <w:sz w:val="26"/>
          <w:szCs w:val="26"/>
        </w:rPr>
        <w:t xml:space="preserve"> сельсовета</w:t>
      </w:r>
    </w:p>
    <w:p w:rsidR="008749CA" w:rsidRPr="00DB0FC3" w:rsidRDefault="008749CA" w:rsidP="000E6EAF">
      <w:pPr>
        <w:spacing w:line="276" w:lineRule="auto"/>
        <w:ind w:firstLine="540"/>
        <w:jc w:val="both"/>
        <w:rPr>
          <w:sz w:val="26"/>
        </w:rPr>
      </w:pPr>
    </w:p>
    <w:p w:rsidR="008749CA" w:rsidRDefault="008749CA" w:rsidP="000E6EAF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175978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749CA" w:rsidRPr="00DB0FC3" w:rsidRDefault="008749CA" w:rsidP="000E6EAF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8749CA" w:rsidRPr="00D52F09" w:rsidRDefault="008749CA" w:rsidP="00276468">
      <w:pPr>
        <w:numPr>
          <w:ilvl w:val="0"/>
          <w:numId w:val="14"/>
        </w:numPr>
        <w:tabs>
          <w:tab w:val="left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52F09">
        <w:rPr>
          <w:sz w:val="26"/>
          <w:szCs w:val="26"/>
        </w:rPr>
        <w:t xml:space="preserve">Утвердить прилагаемый Порядок </w:t>
      </w:r>
      <w:r>
        <w:rPr>
          <w:sz w:val="26"/>
          <w:szCs w:val="26"/>
        </w:rPr>
        <w:t xml:space="preserve">санкционирования оплаты денежных обязательств получателей средств бюджета муниципального образования </w:t>
      </w:r>
      <w:proofErr w:type="spellStart"/>
      <w:r w:rsidR="00411090">
        <w:rPr>
          <w:sz w:val="26"/>
          <w:szCs w:val="26"/>
        </w:rPr>
        <w:t>Чарковский</w:t>
      </w:r>
      <w:proofErr w:type="spellEnd"/>
      <w:r>
        <w:rPr>
          <w:sz w:val="26"/>
          <w:szCs w:val="26"/>
        </w:rPr>
        <w:t xml:space="preserve"> сельсовет и администраторов источников финансирования дефицита бюджета муниципального образования </w:t>
      </w:r>
      <w:proofErr w:type="spellStart"/>
      <w:r w:rsidR="00411090">
        <w:rPr>
          <w:sz w:val="26"/>
          <w:szCs w:val="26"/>
        </w:rPr>
        <w:t>Чарковский</w:t>
      </w:r>
      <w:proofErr w:type="spellEnd"/>
      <w:r>
        <w:rPr>
          <w:sz w:val="26"/>
          <w:szCs w:val="26"/>
        </w:rPr>
        <w:t xml:space="preserve"> сельсовет.</w:t>
      </w:r>
    </w:p>
    <w:p w:rsidR="008749CA" w:rsidRDefault="008749CA" w:rsidP="00276468">
      <w:pPr>
        <w:numPr>
          <w:ilvl w:val="0"/>
          <w:numId w:val="14"/>
        </w:numPr>
        <w:tabs>
          <w:tab w:val="left" w:pos="14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52F09">
        <w:rPr>
          <w:sz w:val="26"/>
          <w:szCs w:val="26"/>
        </w:rPr>
        <w:t>Настоящее постановление вступает в силу после официального</w:t>
      </w:r>
      <w:r>
        <w:rPr>
          <w:sz w:val="26"/>
          <w:szCs w:val="26"/>
        </w:rPr>
        <w:t xml:space="preserve"> опубликования (обнародования).</w:t>
      </w:r>
    </w:p>
    <w:p w:rsidR="008749CA" w:rsidRPr="00DB0FC3" w:rsidRDefault="008749CA" w:rsidP="000E6EAF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0E6EAF" w:rsidRDefault="000E6EAF" w:rsidP="000E6E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0E6EAF" w:rsidRDefault="000E6EAF" w:rsidP="000E6E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8749CA" w:rsidRPr="00186A97" w:rsidRDefault="008749CA" w:rsidP="000E6EAF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 w:rsidRPr="00186A97">
        <w:rPr>
          <w:bCs/>
          <w:color w:val="000000"/>
          <w:sz w:val="26"/>
          <w:szCs w:val="26"/>
        </w:rPr>
        <w:t xml:space="preserve">Глава </w:t>
      </w:r>
      <w:proofErr w:type="spellStart"/>
      <w:r w:rsidR="00411090" w:rsidRPr="00186A97">
        <w:rPr>
          <w:bCs/>
          <w:color w:val="000000"/>
          <w:sz w:val="26"/>
          <w:szCs w:val="26"/>
        </w:rPr>
        <w:t>Чарковского</w:t>
      </w:r>
      <w:proofErr w:type="spellEnd"/>
      <w:r w:rsidRPr="00186A97">
        <w:rPr>
          <w:bCs/>
          <w:color w:val="000000"/>
          <w:sz w:val="26"/>
          <w:szCs w:val="26"/>
        </w:rPr>
        <w:t xml:space="preserve"> сельсовет</w:t>
      </w:r>
      <w:r w:rsidR="00FF47A0" w:rsidRPr="00186A97">
        <w:rPr>
          <w:bCs/>
          <w:color w:val="000000"/>
          <w:sz w:val="26"/>
          <w:szCs w:val="26"/>
        </w:rPr>
        <w:t>а</w:t>
      </w:r>
      <w:r w:rsidRPr="00186A97">
        <w:rPr>
          <w:bCs/>
          <w:color w:val="000000"/>
          <w:sz w:val="26"/>
          <w:szCs w:val="26"/>
        </w:rPr>
        <w:t xml:space="preserve">                                                                  </w:t>
      </w:r>
      <w:r w:rsidR="00411090" w:rsidRPr="00186A97">
        <w:rPr>
          <w:bCs/>
          <w:color w:val="000000"/>
          <w:sz w:val="26"/>
          <w:szCs w:val="26"/>
        </w:rPr>
        <w:t>Г.И. Дорохина</w:t>
      </w:r>
    </w:p>
    <w:p w:rsidR="000E6EAF" w:rsidRPr="00186A97" w:rsidRDefault="000E6EAF" w:rsidP="008749CA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</w:p>
    <w:p w:rsidR="00702FDF" w:rsidRDefault="00702FDF" w:rsidP="008749CA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sz w:val="26"/>
          <w:szCs w:val="26"/>
        </w:rPr>
      </w:pPr>
    </w:p>
    <w:p w:rsidR="008749CA" w:rsidRPr="0086595C" w:rsidRDefault="008749CA" w:rsidP="008749CA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sz w:val="26"/>
          <w:szCs w:val="26"/>
        </w:rPr>
      </w:pPr>
      <w:bookmarkStart w:id="0" w:name="_GoBack"/>
      <w:bookmarkEnd w:id="0"/>
      <w:r w:rsidRPr="0086595C">
        <w:rPr>
          <w:bCs/>
          <w:sz w:val="26"/>
          <w:szCs w:val="26"/>
        </w:rPr>
        <w:lastRenderedPageBreak/>
        <w:t>Утвержден</w:t>
      </w:r>
    </w:p>
    <w:p w:rsidR="008749CA" w:rsidRDefault="008749CA" w:rsidP="008749CA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постановлением Администрации </w:t>
      </w:r>
    </w:p>
    <w:p w:rsidR="008749CA" w:rsidRPr="0086595C" w:rsidRDefault="00411090" w:rsidP="008749CA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Чарковского</w:t>
      </w:r>
      <w:proofErr w:type="spellEnd"/>
      <w:r w:rsidR="008749CA">
        <w:rPr>
          <w:bCs/>
          <w:sz w:val="26"/>
          <w:szCs w:val="26"/>
        </w:rPr>
        <w:t xml:space="preserve"> сельсовета</w:t>
      </w:r>
    </w:p>
    <w:p w:rsidR="008749CA" w:rsidRPr="0086595C" w:rsidRDefault="00FF47A0" w:rsidP="008749CA">
      <w:pPr>
        <w:autoSpaceDE w:val="0"/>
        <w:autoSpaceDN w:val="0"/>
        <w:adjustRightInd w:val="0"/>
        <w:spacing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186A97">
        <w:rPr>
          <w:bCs/>
          <w:sz w:val="26"/>
          <w:szCs w:val="26"/>
        </w:rPr>
        <w:t>01.06.</w:t>
      </w:r>
      <w:r w:rsidR="008749CA">
        <w:rPr>
          <w:bCs/>
          <w:sz w:val="26"/>
          <w:szCs w:val="26"/>
        </w:rPr>
        <w:t xml:space="preserve">2021г. </w:t>
      </w:r>
      <w:r>
        <w:rPr>
          <w:bCs/>
          <w:sz w:val="26"/>
          <w:szCs w:val="26"/>
        </w:rPr>
        <w:t>№</w:t>
      </w:r>
      <w:r w:rsidR="00C8003A">
        <w:rPr>
          <w:bCs/>
          <w:sz w:val="26"/>
          <w:szCs w:val="26"/>
        </w:rPr>
        <w:t xml:space="preserve"> </w:t>
      </w:r>
      <w:r w:rsidR="00186A97">
        <w:rPr>
          <w:bCs/>
          <w:sz w:val="26"/>
          <w:szCs w:val="26"/>
        </w:rPr>
        <w:t>36</w:t>
      </w:r>
      <w:r>
        <w:rPr>
          <w:bCs/>
          <w:sz w:val="26"/>
          <w:szCs w:val="26"/>
        </w:rPr>
        <w:t>-п</w:t>
      </w:r>
      <w:r w:rsidR="008749CA">
        <w:rPr>
          <w:bCs/>
          <w:sz w:val="26"/>
          <w:szCs w:val="26"/>
        </w:rPr>
        <w:t xml:space="preserve"> </w:t>
      </w:r>
    </w:p>
    <w:p w:rsidR="008749CA" w:rsidRPr="001D093B" w:rsidRDefault="008749CA" w:rsidP="008749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9CA" w:rsidRPr="00950A0B" w:rsidRDefault="008749CA" w:rsidP="008749C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5"/>
      <w:bookmarkEnd w:id="1"/>
      <w:r w:rsidRPr="00950A0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8749CA" w:rsidRPr="00950A0B" w:rsidRDefault="008749CA" w:rsidP="008749C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0A0B">
        <w:rPr>
          <w:rFonts w:ascii="Times New Roman" w:hAnsi="Times New Roman" w:cs="Times New Roman"/>
          <w:b w:val="0"/>
          <w:sz w:val="26"/>
          <w:szCs w:val="26"/>
        </w:rPr>
        <w:t>САНКЦИОНИРОВАНИЯ ОПЛАТЫ ДЕНЕЖНЫХ ОБЯЗАТЕЛЬСТВ</w:t>
      </w:r>
    </w:p>
    <w:p w:rsidR="008749CA" w:rsidRPr="00950A0B" w:rsidRDefault="008749CA" w:rsidP="008749C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50A0B">
        <w:rPr>
          <w:rFonts w:ascii="Times New Roman" w:hAnsi="Times New Roman" w:cs="Times New Roman"/>
          <w:b w:val="0"/>
          <w:sz w:val="26"/>
          <w:szCs w:val="26"/>
        </w:rPr>
        <w:t xml:space="preserve">ПОЛУЧАТЕЛЕЙ СРЕДСТВ БЮДЖЕТА МУНИЦИПАЛЬНОГО ОБРАЗОВАНИЯ </w:t>
      </w:r>
      <w:r w:rsidR="00411090">
        <w:rPr>
          <w:rFonts w:ascii="Times New Roman" w:hAnsi="Times New Roman" w:cs="Times New Roman"/>
          <w:b w:val="0"/>
          <w:sz w:val="26"/>
          <w:szCs w:val="26"/>
        </w:rPr>
        <w:t>ЧАРКОВСКИЙ</w:t>
      </w:r>
      <w:r w:rsidRPr="00950A0B">
        <w:rPr>
          <w:rFonts w:ascii="Times New Roman" w:hAnsi="Times New Roman" w:cs="Times New Roman"/>
          <w:b w:val="0"/>
          <w:sz w:val="26"/>
          <w:szCs w:val="26"/>
        </w:rPr>
        <w:t xml:space="preserve"> СЕЛЬСОВЕТ И АДМИНИСТРАТОРОВ ИСТОЧНИКОВ ФИНАНСИРОВАНИЯ ДЕФИЦИТА БЮДЖЕТА МУНИЦИПАЛЬНОГО ОБРАЗОВАНИЯ </w:t>
      </w:r>
      <w:r w:rsidR="00411090">
        <w:rPr>
          <w:rFonts w:ascii="Times New Roman" w:hAnsi="Times New Roman" w:cs="Times New Roman"/>
          <w:b w:val="0"/>
          <w:sz w:val="26"/>
          <w:szCs w:val="26"/>
        </w:rPr>
        <w:t>ЧАРКОВСКИЙ</w:t>
      </w:r>
      <w:r w:rsidRPr="00950A0B">
        <w:rPr>
          <w:rFonts w:ascii="Times New Roman" w:hAnsi="Times New Roman" w:cs="Times New Roman"/>
          <w:b w:val="0"/>
          <w:sz w:val="26"/>
          <w:szCs w:val="26"/>
        </w:rPr>
        <w:t xml:space="preserve"> СЕЛЬСОВЕТ</w:t>
      </w:r>
    </w:p>
    <w:p w:rsidR="008749CA" w:rsidRPr="001A7BFB" w:rsidRDefault="008749CA" w:rsidP="008749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9CA" w:rsidRPr="001D093B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93B">
        <w:rPr>
          <w:rFonts w:ascii="Times New Roman" w:hAnsi="Times New Roman" w:cs="Times New Roman"/>
          <w:sz w:val="26"/>
          <w:szCs w:val="26"/>
        </w:rPr>
        <w:t xml:space="preserve">1. </w:t>
      </w:r>
      <w:r w:rsidRPr="00FF47A0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на основании </w:t>
      </w:r>
      <w:hyperlink r:id="rId9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статей 219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219.2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приказа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</w:t>
      </w:r>
      <w:r w:rsidR="00186A9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FF47A0">
        <w:rPr>
          <w:rFonts w:ascii="Times New Roman" w:hAnsi="Times New Roman" w:cs="Times New Roman"/>
          <w:sz w:val="26"/>
          <w:szCs w:val="26"/>
        </w:rPr>
        <w:t>Казначейства от 14.05.2020 г. N 21н (с изменениями) "О порядке к</w:t>
      </w:r>
      <w:r w:rsidR="00C3567B">
        <w:rPr>
          <w:rFonts w:ascii="Times New Roman" w:hAnsi="Times New Roman" w:cs="Times New Roman"/>
          <w:sz w:val="26"/>
          <w:szCs w:val="26"/>
        </w:rPr>
        <w:t>азначейского</w:t>
      </w:r>
      <w:r w:rsidRPr="00FF47A0">
        <w:rPr>
          <w:rFonts w:ascii="Times New Roman" w:hAnsi="Times New Roman" w:cs="Times New Roman"/>
          <w:sz w:val="26"/>
          <w:szCs w:val="26"/>
        </w:rPr>
        <w:t xml:space="preserve"> обслуживания</w:t>
      </w:r>
      <w:r w:rsidRPr="001D093B">
        <w:rPr>
          <w:rFonts w:ascii="Times New Roman" w:hAnsi="Times New Roman" w:cs="Times New Roman"/>
          <w:sz w:val="26"/>
          <w:szCs w:val="26"/>
        </w:rPr>
        <w:t>", Соглашения об осуществлении органами Федерального казначейства отдельных функци</w:t>
      </w:r>
      <w:r>
        <w:rPr>
          <w:rFonts w:ascii="Times New Roman" w:hAnsi="Times New Roman" w:cs="Times New Roman"/>
          <w:sz w:val="26"/>
          <w:szCs w:val="26"/>
        </w:rPr>
        <w:t>й по исполнению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186A97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D093B">
        <w:rPr>
          <w:rFonts w:ascii="Times New Roman" w:hAnsi="Times New Roman" w:cs="Times New Roman"/>
          <w:sz w:val="26"/>
          <w:szCs w:val="26"/>
        </w:rPr>
        <w:t xml:space="preserve"> при кассовом обслуживании исполнения бюджета органами Федеральног</w:t>
      </w:r>
      <w:r>
        <w:rPr>
          <w:rFonts w:ascii="Times New Roman" w:hAnsi="Times New Roman" w:cs="Times New Roman"/>
          <w:sz w:val="26"/>
          <w:szCs w:val="26"/>
        </w:rPr>
        <w:t>о казначейства (с изменениями)</w:t>
      </w:r>
      <w:r w:rsidRPr="003F0211">
        <w:rPr>
          <w:rFonts w:ascii="Times New Roman" w:hAnsi="Times New Roman" w:cs="Times New Roman"/>
          <w:sz w:val="26"/>
          <w:szCs w:val="26"/>
        </w:rPr>
        <w:t>,</w:t>
      </w:r>
      <w:r w:rsidRPr="001D093B">
        <w:rPr>
          <w:rFonts w:ascii="Times New Roman" w:hAnsi="Times New Roman" w:cs="Times New Roman"/>
          <w:sz w:val="26"/>
          <w:szCs w:val="26"/>
        </w:rPr>
        <w:t xml:space="preserve"> и устанавливает порядок санкционирования </w:t>
      </w:r>
      <w:r w:rsidRPr="0086185F">
        <w:rPr>
          <w:rFonts w:ascii="Times New Roman" w:hAnsi="Times New Roman" w:cs="Times New Roman"/>
          <w:bCs/>
          <w:sz w:val="26"/>
          <w:szCs w:val="26"/>
        </w:rPr>
        <w:t>Территориальным отделом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86595C">
        <w:rPr>
          <w:rFonts w:ascii="Times New Roman" w:hAnsi="Times New Roman" w:cs="Times New Roman"/>
          <w:bCs/>
          <w:sz w:val="26"/>
          <w:szCs w:val="26"/>
        </w:rPr>
        <w:t>Управлен</w:t>
      </w:r>
      <w:r>
        <w:rPr>
          <w:rFonts w:ascii="Times New Roman" w:hAnsi="Times New Roman" w:cs="Times New Roman"/>
          <w:bCs/>
          <w:sz w:val="26"/>
          <w:szCs w:val="26"/>
        </w:rPr>
        <w:t>ия</w:t>
      </w:r>
      <w:r w:rsidRPr="0086595C">
        <w:rPr>
          <w:rFonts w:ascii="Times New Roman" w:hAnsi="Times New Roman" w:cs="Times New Roman"/>
          <w:bCs/>
          <w:sz w:val="26"/>
          <w:szCs w:val="26"/>
        </w:rPr>
        <w:t xml:space="preserve"> Федерального казначейства по </w:t>
      </w:r>
      <w:r>
        <w:rPr>
          <w:rFonts w:ascii="Times New Roman" w:hAnsi="Times New Roman" w:cs="Times New Roman"/>
          <w:bCs/>
          <w:sz w:val="26"/>
          <w:szCs w:val="26"/>
        </w:rPr>
        <w:t>Республике Хакасия (далее – Территориальный отдел</w:t>
      </w:r>
      <w:r w:rsidRPr="0086595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1D093B">
        <w:rPr>
          <w:rFonts w:ascii="Times New Roman" w:hAnsi="Times New Roman" w:cs="Times New Roman"/>
          <w:sz w:val="26"/>
          <w:szCs w:val="26"/>
        </w:rPr>
        <w:t>оплаты за счет средс</w:t>
      </w:r>
      <w:r>
        <w:rPr>
          <w:rFonts w:ascii="Times New Roman" w:hAnsi="Times New Roman" w:cs="Times New Roman"/>
          <w:sz w:val="26"/>
          <w:szCs w:val="26"/>
        </w:rPr>
        <w:t xml:space="preserve">тв 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1D093B">
        <w:rPr>
          <w:rFonts w:ascii="Times New Roman" w:hAnsi="Times New Roman" w:cs="Times New Roman"/>
          <w:sz w:val="26"/>
          <w:szCs w:val="26"/>
        </w:rPr>
        <w:t>денежных обязательств полу</w:t>
      </w:r>
      <w:r>
        <w:rPr>
          <w:rFonts w:ascii="Times New Roman" w:hAnsi="Times New Roman" w:cs="Times New Roman"/>
          <w:sz w:val="26"/>
          <w:szCs w:val="26"/>
        </w:rPr>
        <w:t xml:space="preserve">чателей средств </w:t>
      </w:r>
      <w:r w:rsidRPr="001D093B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1D093B">
        <w:rPr>
          <w:rFonts w:ascii="Times New Roman" w:hAnsi="Times New Roman" w:cs="Times New Roman"/>
          <w:sz w:val="26"/>
          <w:szCs w:val="26"/>
        </w:rPr>
        <w:t xml:space="preserve">и </w:t>
      </w:r>
      <w:r w:rsidRPr="00950A0B">
        <w:rPr>
          <w:rFonts w:ascii="Times New Roman" w:hAnsi="Times New Roman" w:cs="Times New Roman"/>
          <w:sz w:val="26"/>
          <w:szCs w:val="26"/>
        </w:rPr>
        <w:t xml:space="preserve">администраторов источников </w:t>
      </w:r>
      <w:r w:rsidRPr="001D093B">
        <w:rPr>
          <w:rFonts w:ascii="Times New Roman" w:hAnsi="Times New Roman" w:cs="Times New Roman"/>
          <w:sz w:val="26"/>
          <w:szCs w:val="26"/>
        </w:rPr>
        <w:t>финансир</w:t>
      </w:r>
      <w:r>
        <w:rPr>
          <w:rFonts w:ascii="Times New Roman" w:hAnsi="Times New Roman" w:cs="Times New Roman"/>
          <w:sz w:val="26"/>
          <w:szCs w:val="26"/>
        </w:rPr>
        <w:t>ования дефицита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D093B">
        <w:rPr>
          <w:rFonts w:ascii="Times New Roman" w:hAnsi="Times New Roman" w:cs="Times New Roman"/>
          <w:sz w:val="26"/>
          <w:szCs w:val="26"/>
        </w:rPr>
        <w:t>, лицевые счета которых открыты в Управлении Федерального казначейства.</w:t>
      </w:r>
    </w:p>
    <w:p w:rsidR="008749CA" w:rsidRPr="001D093B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93B">
        <w:rPr>
          <w:rFonts w:ascii="Times New Roman" w:hAnsi="Times New Roman" w:cs="Times New Roman"/>
          <w:sz w:val="26"/>
          <w:szCs w:val="26"/>
        </w:rPr>
        <w:t>2. Для оплаты денежных обязательств пол</w:t>
      </w:r>
      <w:r>
        <w:rPr>
          <w:rFonts w:ascii="Times New Roman" w:hAnsi="Times New Roman" w:cs="Times New Roman"/>
          <w:sz w:val="26"/>
          <w:szCs w:val="26"/>
        </w:rPr>
        <w:t>учатели средств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950A0B">
        <w:rPr>
          <w:rFonts w:ascii="Times New Roman" w:hAnsi="Times New Roman" w:cs="Times New Roman"/>
          <w:sz w:val="26"/>
          <w:szCs w:val="26"/>
        </w:rPr>
        <w:t xml:space="preserve">и администраторы </w:t>
      </w:r>
      <w:r w:rsidRPr="001D093B">
        <w:rPr>
          <w:rFonts w:ascii="Times New Roman" w:hAnsi="Times New Roman" w:cs="Times New Roman"/>
          <w:sz w:val="26"/>
          <w:szCs w:val="26"/>
        </w:rPr>
        <w:t>источников финансир</w:t>
      </w:r>
      <w:r>
        <w:rPr>
          <w:rFonts w:ascii="Times New Roman" w:hAnsi="Times New Roman" w:cs="Times New Roman"/>
          <w:sz w:val="26"/>
          <w:szCs w:val="26"/>
        </w:rPr>
        <w:t>ования дефицита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1D093B">
        <w:rPr>
          <w:rFonts w:ascii="Times New Roman" w:hAnsi="Times New Roman" w:cs="Times New Roman"/>
          <w:sz w:val="26"/>
          <w:szCs w:val="26"/>
        </w:rPr>
        <w:t xml:space="preserve">представляют в </w:t>
      </w:r>
      <w:r>
        <w:rPr>
          <w:rFonts w:ascii="Times New Roman" w:hAnsi="Times New Roman" w:cs="Times New Roman"/>
          <w:bCs/>
          <w:sz w:val="26"/>
          <w:szCs w:val="26"/>
        </w:rPr>
        <w:t>Территориальный отдел</w:t>
      </w:r>
      <w:r w:rsidRPr="0086595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распоряжение о совершении казначейских платежей, формы которых предусмотрены приказом Федерального казначейства от </w:t>
      </w:r>
      <w:r>
        <w:rPr>
          <w:rFonts w:ascii="Times New Roman" w:hAnsi="Times New Roman" w:cs="Times New Roman"/>
          <w:sz w:val="26"/>
          <w:szCs w:val="26"/>
        </w:rPr>
        <w:t>14.05.2020 г. N 21н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185F">
        <w:rPr>
          <w:rFonts w:ascii="Times New Roman" w:hAnsi="Times New Roman" w:cs="Times New Roman"/>
          <w:sz w:val="26"/>
          <w:szCs w:val="26"/>
        </w:rPr>
        <w:t xml:space="preserve">(далее - Распоряжение) </w:t>
      </w:r>
      <w:r w:rsidRPr="001D093B">
        <w:rPr>
          <w:rFonts w:ascii="Times New Roman" w:hAnsi="Times New Roman" w:cs="Times New Roman"/>
          <w:sz w:val="26"/>
          <w:szCs w:val="26"/>
        </w:rPr>
        <w:t>в порядке, установленном в соответствии с бюджетным законодательством Российской Федерации.</w:t>
      </w:r>
    </w:p>
    <w:p w:rsidR="008749CA" w:rsidRPr="00335662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93B">
        <w:rPr>
          <w:rFonts w:ascii="Times New Roman" w:hAnsi="Times New Roman" w:cs="Times New Roman"/>
          <w:sz w:val="26"/>
          <w:szCs w:val="26"/>
        </w:rPr>
        <w:t>При наличии электронного документооборота между полу</w:t>
      </w:r>
      <w:r>
        <w:rPr>
          <w:rFonts w:ascii="Times New Roman" w:hAnsi="Times New Roman" w:cs="Times New Roman"/>
          <w:sz w:val="26"/>
          <w:szCs w:val="26"/>
        </w:rPr>
        <w:t xml:space="preserve">чателем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8A6D91">
        <w:rPr>
          <w:rFonts w:ascii="Times New Roman" w:hAnsi="Times New Roman" w:cs="Times New Roman"/>
          <w:sz w:val="26"/>
          <w:szCs w:val="26"/>
        </w:rPr>
        <w:t xml:space="preserve">и администратором </w:t>
      </w:r>
      <w:r w:rsidRPr="001D093B">
        <w:rPr>
          <w:rFonts w:ascii="Times New Roman" w:hAnsi="Times New Roman" w:cs="Times New Roman"/>
          <w:sz w:val="26"/>
          <w:szCs w:val="26"/>
        </w:rPr>
        <w:t>источников финансир</w:t>
      </w:r>
      <w:r>
        <w:rPr>
          <w:rFonts w:ascii="Times New Roman" w:hAnsi="Times New Roman" w:cs="Times New Roman"/>
          <w:sz w:val="26"/>
          <w:szCs w:val="26"/>
        </w:rPr>
        <w:t xml:space="preserve">ования дефицита </w:t>
      </w:r>
      <w:r w:rsidRPr="001D093B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1D093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Территориальным отделом </w:t>
      </w:r>
      <w:r w:rsidRPr="00335662">
        <w:rPr>
          <w:rFonts w:ascii="Times New Roman" w:hAnsi="Times New Roman" w:cs="Times New Roman"/>
          <w:sz w:val="26"/>
          <w:szCs w:val="26"/>
        </w:rPr>
        <w:t>Распоряжение представляется в электронном виде с применением электронной подписи. При отсутствии электронного документооборота Распоряжение представляется на бумажном носителе с одновременным представлением на машинном носителе.</w:t>
      </w:r>
    </w:p>
    <w:p w:rsidR="008749CA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662">
        <w:rPr>
          <w:rFonts w:ascii="Times New Roman" w:hAnsi="Times New Roman" w:cs="Times New Roman"/>
          <w:sz w:val="26"/>
          <w:szCs w:val="26"/>
        </w:rPr>
        <w:t xml:space="preserve">Распоряжение подписывается руководителем и </w:t>
      </w:r>
      <w:r w:rsidRPr="001D093B">
        <w:rPr>
          <w:rFonts w:ascii="Times New Roman" w:hAnsi="Times New Roman" w:cs="Times New Roman"/>
          <w:sz w:val="26"/>
          <w:szCs w:val="26"/>
        </w:rPr>
        <w:t>главным бухгалтером (иными уполномоченными руководителем лицами) пол</w:t>
      </w:r>
      <w:r>
        <w:rPr>
          <w:rFonts w:ascii="Times New Roman" w:hAnsi="Times New Roman" w:cs="Times New Roman"/>
          <w:sz w:val="26"/>
          <w:szCs w:val="26"/>
        </w:rPr>
        <w:t>учателя средств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1D093B">
        <w:rPr>
          <w:rFonts w:ascii="Times New Roman" w:hAnsi="Times New Roman" w:cs="Times New Roman"/>
          <w:sz w:val="26"/>
          <w:szCs w:val="26"/>
        </w:rPr>
        <w:t>(администратора источников финансир</w:t>
      </w:r>
      <w:r>
        <w:rPr>
          <w:rFonts w:ascii="Times New Roman" w:hAnsi="Times New Roman" w:cs="Times New Roman"/>
          <w:sz w:val="26"/>
          <w:szCs w:val="26"/>
        </w:rPr>
        <w:t>ования дефицита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D093B">
        <w:rPr>
          <w:rFonts w:ascii="Times New Roman" w:hAnsi="Times New Roman" w:cs="Times New Roman"/>
          <w:sz w:val="26"/>
          <w:szCs w:val="26"/>
        </w:rPr>
        <w:t>).</w:t>
      </w:r>
    </w:p>
    <w:p w:rsidR="00684D12" w:rsidRDefault="008749CA" w:rsidP="00186A97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Уполномоченный руководителем Территориального отдела работник в сроки, установленные нормативно-правовыми актами по кассовому обслуживанию исполнения бюджетов, проверяет Распоряжение на соответствие установленной форме, наличие лиц подписавших распоряжение усиленной квалифицированной подписью, в карточке образцов подписей (форма по КФД 0531753) с правом первой или второй подписи представленной получателем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(администратором источников финансирования дефицита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сельсовет) в порядке, установленном для открытия соответствующего лицевого счета, на наличие в ней реквизитов и показателей, предусмотренных </w:t>
      </w:r>
      <w:hyperlink w:anchor="P46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настоящего Порядка, и на соответствие требованиям, установленным </w:t>
      </w:r>
      <w:hyperlink w:anchor="P70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7</w:t>
        </w:r>
      </w:hyperlink>
      <w:r w:rsidR="00684D12">
        <w:rPr>
          <w:rFonts w:ascii="Times New Roman" w:hAnsi="Times New Roman" w:cs="Times New Roman"/>
          <w:sz w:val="26"/>
          <w:szCs w:val="26"/>
        </w:rPr>
        <w:t>-</w:t>
      </w:r>
      <w:r w:rsidRPr="00FF47A0">
        <w:rPr>
          <w:rFonts w:ascii="Times New Roman" w:hAnsi="Times New Roman" w:cs="Times New Roman"/>
          <w:sz w:val="26"/>
          <w:szCs w:val="26"/>
        </w:rPr>
        <w:t xml:space="preserve"> </w:t>
      </w:r>
      <w:hyperlink w:anchor="P78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bookmarkStart w:id="2" w:name="P46"/>
      <w:bookmarkEnd w:id="2"/>
      <w:r w:rsidR="00684D12">
        <w:rPr>
          <w:rFonts w:ascii="Times New Roman" w:hAnsi="Times New Roman" w:cs="Times New Roman"/>
          <w:sz w:val="26"/>
          <w:szCs w:val="26"/>
        </w:rPr>
        <w:t>.</w:t>
      </w:r>
    </w:p>
    <w:p w:rsidR="008749CA" w:rsidRPr="00FF47A0" w:rsidRDefault="00684D12" w:rsidP="00684D12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186A97">
        <w:rPr>
          <w:rFonts w:ascii="Times New Roman" w:hAnsi="Times New Roman" w:cs="Times New Roman"/>
          <w:sz w:val="26"/>
          <w:szCs w:val="26"/>
        </w:rPr>
        <w:t xml:space="preserve">проверяется </w:t>
      </w:r>
      <w:r w:rsidR="00186A97" w:rsidRPr="00FF47A0">
        <w:rPr>
          <w:rFonts w:ascii="Times New Roman" w:hAnsi="Times New Roman" w:cs="Times New Roman"/>
          <w:sz w:val="26"/>
          <w:szCs w:val="26"/>
        </w:rPr>
        <w:t>с</w:t>
      </w:r>
      <w:r w:rsidR="008749CA" w:rsidRPr="00FF47A0">
        <w:rPr>
          <w:rFonts w:ascii="Times New Roman" w:hAnsi="Times New Roman" w:cs="Times New Roman"/>
          <w:sz w:val="26"/>
          <w:szCs w:val="26"/>
        </w:rPr>
        <w:t xml:space="preserve"> учетом 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749CA" w:rsidRPr="00FF47A0">
        <w:rPr>
          <w:rFonts w:ascii="Times New Roman" w:hAnsi="Times New Roman" w:cs="Times New Roman"/>
          <w:sz w:val="26"/>
          <w:szCs w:val="26"/>
        </w:rPr>
        <w:t xml:space="preserve"> </w:t>
      </w:r>
      <w:hyperlink w:anchor="P59" w:history="1">
        <w:r w:rsidR="008749CA"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5</w:t>
        </w:r>
      </w:hyperlink>
      <w:r w:rsidR="008749CA" w:rsidRPr="00FF47A0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186A97">
        <w:rPr>
          <w:rFonts w:ascii="Times New Roman" w:hAnsi="Times New Roman" w:cs="Times New Roman"/>
          <w:sz w:val="26"/>
          <w:szCs w:val="26"/>
        </w:rPr>
        <w:t xml:space="preserve"> </w:t>
      </w:r>
      <w:r w:rsidR="008749CA" w:rsidRPr="00FF47A0">
        <w:rPr>
          <w:rFonts w:ascii="Times New Roman" w:hAnsi="Times New Roman" w:cs="Times New Roman"/>
          <w:sz w:val="26"/>
          <w:szCs w:val="26"/>
        </w:rPr>
        <w:t xml:space="preserve">Порядка на наличие в ней следующих реквизитов и показателей: 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1) подписей, соответствующих имеющимся образцам, представленным получателем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(администратором источников финансирования дефицита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сельсовет), для открытия соответствующего лицевого счета;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3)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текстового назначения платежа;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4) суммы кассового расхода (кассовой выплаты) и кода валюты в соответствии с Общероссийским </w:t>
      </w:r>
      <w:hyperlink r:id="rId12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классификатором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валют, в которой он должен быть произведен;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5) суммы кассового расхода (кассовой выплаты) в валюте Российской Федерации, в рублевом эквиваленте, исчисленном на дату оформления Распоряжения;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6) вида средств (средства бюджета);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8) номера бюджетного обязательства и номера денежного обязательства получателя </w:t>
      </w:r>
      <w:r w:rsidR="00C3567B" w:rsidRPr="00FF47A0">
        <w:rPr>
          <w:rFonts w:ascii="Times New Roman" w:hAnsi="Times New Roman" w:cs="Times New Roman"/>
          <w:sz w:val="26"/>
          <w:szCs w:val="26"/>
        </w:rPr>
        <w:t>средств бюджета</w:t>
      </w:r>
      <w:r w:rsidRPr="00FF47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FF47A0">
        <w:rPr>
          <w:rFonts w:ascii="Times New Roman" w:hAnsi="Times New Roman" w:cs="Times New Roman"/>
          <w:sz w:val="26"/>
          <w:szCs w:val="26"/>
        </w:rPr>
        <w:lastRenderedPageBreak/>
        <w:t>(далее - бюджетное обязательство, денежное обязательство) (при наличии), учтенного в Территориальном отделе;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9) номера и серии чека (при предоставлении Заявка на получение наличных денег);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10) срока действия чека (при предоставлении Заявка на получение наличных денег);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11) фамилии, имени и отчества получателя средств по чеку (при предоставлении Заявки на получение наличных денег);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12) данных документов, удостоверяющих личность получателя средств по чеку (при предоставлении Заявки на получение наличных денег);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8"/>
      <w:bookmarkEnd w:id="3"/>
      <w:r w:rsidRPr="00FF47A0">
        <w:rPr>
          <w:rFonts w:ascii="Times New Roman" w:hAnsi="Times New Roman" w:cs="Times New Roman"/>
          <w:sz w:val="26"/>
          <w:szCs w:val="26"/>
        </w:rPr>
        <w:t>14) реквизитов (номер, дата) документов (предмета договора (муниципального контракта, соглашения (при наличии)</w:t>
      </w:r>
      <w:bookmarkStart w:id="4" w:name="P59"/>
      <w:bookmarkEnd w:id="4"/>
      <w:r w:rsidRPr="00FF47A0">
        <w:rPr>
          <w:rFonts w:ascii="Times New Roman" w:hAnsi="Times New Roman" w:cs="Times New Roman"/>
          <w:sz w:val="26"/>
          <w:szCs w:val="26"/>
        </w:rPr>
        <w:t xml:space="preserve">, предоставляемых получателями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при постановке на учет бюджетных и денежных обязательств (документы, предусмотренные </w:t>
      </w:r>
      <w:hyperlink r:id="rId13" w:history="1">
        <w:r w:rsidRPr="00FF47A0">
          <w:rPr>
            <w:rFonts w:ascii="Times New Roman" w:hAnsi="Times New Roman" w:cs="Times New Roman"/>
            <w:sz w:val="26"/>
            <w:szCs w:val="26"/>
          </w:rPr>
          <w:t>графой 2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,3 Перечня документов, на основании которых возникают бюджетные обязательства получателей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сельсовет, утвержденного Порядком учета бюджетных обязательств, установленным финансовым органом);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15) реквизитов (номер, дата) и предмета договора (изменения к договору) или муниципального контракта (изменения к муниципальному контракту) на поставку товаров, выполнение работ, оказание услуг для муниципальных нужд или договора аренды, и (или)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счет-фактура, и (или) универсальный передаточный документ), выполнении работ, оказании услуг (акт выполненных работ (услуг) и (или) счет, и (или) счет-фактура, и (или) универсальный передаточный документ), номер и дата исполнительного документа (исполнительный лист, судебный приказ), решения налогового органа, иных документов, подтверждающих возникновение денежных обязательств (далее - документы, подтверждающие возникновение денежных обязательств). 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Документы, подтверждающие возникновение денежных обязательств, направляются в форме электронных копий бумажных документов, созданных посредством их сканирования, или электронных документов, подписанных электронной подписью лица, имеющего право действовать от имени получателя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8749CA" w:rsidRPr="00FF47A0" w:rsidRDefault="00186A97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749CA" w:rsidRPr="00FF47A0">
        <w:rPr>
          <w:rFonts w:ascii="Times New Roman" w:hAnsi="Times New Roman" w:cs="Times New Roman"/>
          <w:sz w:val="26"/>
          <w:szCs w:val="26"/>
        </w:rPr>
        <w:t xml:space="preserve">. Требования </w:t>
      </w:r>
      <w:hyperlink w:anchor="P58" w:history="1">
        <w:r w:rsidR="008749CA"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подпункта 15 пункта 4</w:t>
        </w:r>
      </w:hyperlink>
      <w:r w:rsidR="008749CA" w:rsidRPr="00FF47A0">
        <w:rPr>
          <w:rFonts w:ascii="Times New Roman" w:hAnsi="Times New Roman" w:cs="Times New Roman"/>
          <w:sz w:val="26"/>
          <w:szCs w:val="26"/>
        </w:rPr>
        <w:t xml:space="preserve"> настоящего Порядка не применяются в отношении: </w:t>
      </w:r>
    </w:p>
    <w:p w:rsidR="008749CA" w:rsidRPr="00FF47A0" w:rsidRDefault="008749CA" w:rsidP="00276468">
      <w:pPr>
        <w:pStyle w:val="ConsPlusNormal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заявки на получение наличных денег;</w:t>
      </w:r>
    </w:p>
    <w:p w:rsidR="008749CA" w:rsidRPr="00FF47A0" w:rsidRDefault="008749CA" w:rsidP="00276468">
      <w:pPr>
        <w:pStyle w:val="ConsPlusNormal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заявки на получение денежных средств, перечисляемых на карту;</w:t>
      </w:r>
    </w:p>
    <w:p w:rsidR="008749CA" w:rsidRPr="00FF47A0" w:rsidRDefault="008749CA" w:rsidP="00276468">
      <w:pPr>
        <w:pStyle w:val="ConsPlusNormal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заявки на кассовый расход, заявки на кассовый расход (сокращенной) при: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lastRenderedPageBreak/>
        <w:t xml:space="preserve">оплате по договору на оказание услуг, выполнение работ, заключенному получателем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с физическим лицом, не являющимся индивидуальным предпринимателем;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осуществлении авансовых платежей в соответствии с условиями договора (муниципального контракта);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осуществлении платежей, связанных с социальными выплатами населению;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 возмещении денежных сред подотчетному лицу по авансовому отчету;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предоставлении межбюджетных трансфертов в соответствии со статьей 142 Бюджетного кодекса Российской Федерации;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предоставлении субсидий бюджетному учреждению (автономному учреждению);</w:t>
      </w:r>
    </w:p>
    <w:p w:rsidR="008749CA" w:rsidRPr="00FF47A0" w:rsidRDefault="008749CA" w:rsidP="00276468">
      <w:pPr>
        <w:pStyle w:val="ConsPlusNormal"/>
        <w:widowControl w:val="0"/>
        <w:numPr>
          <w:ilvl w:val="0"/>
          <w:numId w:val="13"/>
        </w:numPr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предоставлении субсидий юридическим лицам, индивидуальным предпринимателям, физическим лицам - производителям товаров, работ, услуг.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В одном Распоряжении может содержаться несколько сумм кассовых расходов (кассовых выплат) по разным кодам классификации расходов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(классификации источников финансирования дефицита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сельсовет) по денежным обязательствам в рамках одного бюджетного обязательства.</w:t>
      </w:r>
    </w:p>
    <w:p w:rsidR="008749CA" w:rsidRPr="00FF47A0" w:rsidRDefault="00186A97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749CA" w:rsidRPr="00FF47A0">
        <w:rPr>
          <w:rFonts w:ascii="Times New Roman" w:hAnsi="Times New Roman" w:cs="Times New Roman"/>
          <w:sz w:val="26"/>
          <w:szCs w:val="26"/>
        </w:rPr>
        <w:t xml:space="preserve">. Получатель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="008749CA" w:rsidRPr="00FF47A0">
        <w:rPr>
          <w:rFonts w:ascii="Times New Roman" w:hAnsi="Times New Roman" w:cs="Times New Roman"/>
          <w:sz w:val="26"/>
          <w:szCs w:val="26"/>
        </w:rPr>
        <w:t xml:space="preserve"> сельсовет для оплаты денежных обязательств, возникающих по муниципальным контрактам на поставку товаров, выполнение работ, оказание услуг, по договорам аренды указывает в Распоряжении в соответствии с требованиями, установленными в</w:t>
      </w:r>
      <w:hyperlink w:anchor="P58" w:history="1">
        <w:r w:rsidR="008749CA"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пункте 4</w:t>
        </w:r>
      </w:hyperlink>
      <w:r w:rsidR="008749CA" w:rsidRPr="00FF47A0">
        <w:rPr>
          <w:rFonts w:ascii="Times New Roman" w:hAnsi="Times New Roman" w:cs="Times New Roman"/>
          <w:sz w:val="26"/>
          <w:szCs w:val="26"/>
        </w:rPr>
        <w:t xml:space="preserve"> настоящего Порядка, реквизиты и предмет соответствующего муниципального контракта на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 (кроме денежных обязательств по аренде, а также при осуществлении авансовых платежей).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Для оплаты денежных обязательств при поставке товаров, выполнении работ, оказании услуг в случаях, когда заключение муниципальных контрактов на поставку товаров, выполнение работ, оказание услуг законодательством Российской Федерации не предусмотрено, в Распоряжении указываются только реквизиты соответствующего документа, подтверждающего возникновение денежного обязательства.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Для оплаты денежных обязательств, возникающих в случаях, перечисленных в </w:t>
      </w:r>
      <w:hyperlink w:anchor="P69" w:history="1">
        <w:r w:rsidRPr="00FF47A0">
          <w:rPr>
            <w:rFonts w:ascii="Times New Roman" w:hAnsi="Times New Roman" w:cs="Times New Roman"/>
            <w:sz w:val="26"/>
            <w:szCs w:val="26"/>
          </w:rPr>
          <w:t>подпунктах 4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69" w:history="1">
        <w:r w:rsidRPr="00FF47A0">
          <w:rPr>
            <w:rFonts w:ascii="Times New Roman" w:hAnsi="Times New Roman" w:cs="Times New Roman"/>
            <w:sz w:val="26"/>
            <w:szCs w:val="26"/>
          </w:rPr>
          <w:t>6 пункта 5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настоящего Порядка, указание в Распоряжении реквизитов документов, являющихся основанием для принятия бюджетного </w:t>
      </w:r>
      <w:r w:rsidRPr="00FF47A0">
        <w:rPr>
          <w:rFonts w:ascii="Times New Roman" w:hAnsi="Times New Roman" w:cs="Times New Roman"/>
          <w:sz w:val="26"/>
          <w:szCs w:val="26"/>
        </w:rPr>
        <w:lastRenderedPageBreak/>
        <w:t>обязательства, а также подтверждающих возникновение денежного обязательства, не требуется.</w:t>
      </w:r>
    </w:p>
    <w:p w:rsidR="008749CA" w:rsidRPr="00FF47A0" w:rsidRDefault="00186A97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749CA" w:rsidRPr="00FF47A0">
        <w:rPr>
          <w:rFonts w:ascii="Times New Roman" w:hAnsi="Times New Roman" w:cs="Times New Roman"/>
          <w:sz w:val="26"/>
          <w:szCs w:val="26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8749CA" w:rsidRPr="00FF47A0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соответствие кодов классификации расходов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сельсовет, указанных в Распоряжении, кодам бюджетной классификации, установленным бюджетным законодательством Российской Федерации, действующим в текущем финансовом году на момент представления Распоряжения;</w:t>
      </w:r>
    </w:p>
    <w:p w:rsidR="008749CA" w:rsidRPr="00FF47A0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соответствие указанных в Распоряжении видов расходов классификации расходов бюджетов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8749CA" w:rsidRPr="00FF47A0" w:rsidRDefault="00C3567B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не превышение</w:t>
      </w:r>
      <w:r w:rsidR="008749CA" w:rsidRPr="00FF47A0">
        <w:rPr>
          <w:rFonts w:ascii="Times New Roman" w:hAnsi="Times New Roman" w:cs="Times New Roman"/>
          <w:sz w:val="26"/>
          <w:szCs w:val="26"/>
        </w:rPr>
        <w:t xml:space="preserve"> сумм в Распоряжении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8749CA" w:rsidRPr="00FF47A0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соответствие реквизитов Заявки на кассовый расход требованиям бюджетного законодательства Российской Федерации о перечислении средств бюджета муниципального образования </w:t>
      </w:r>
      <w:proofErr w:type="spellStart"/>
      <w:r w:rsidR="00C3567B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на счета, открытые Территориальному отделению в учреждениях Центрального банка Российской Федерации.</w:t>
      </w:r>
    </w:p>
    <w:p w:rsidR="008749CA" w:rsidRPr="00992021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денежного обязательства, возникающего по документу-основанию согласно указанному в Распоряжении номеру ранее учтенного Территориальным отделом бюджетного обязательства, дополнительно осуществляется проверка соответствия информации, указанной в Распоряжении, реквизитам и показателям бюджетного обязательства </w:t>
      </w:r>
      <w:r w:rsidRPr="00992021">
        <w:rPr>
          <w:rFonts w:ascii="Times New Roman" w:hAnsi="Times New Roman" w:cs="Times New Roman"/>
          <w:sz w:val="26"/>
          <w:szCs w:val="26"/>
        </w:rPr>
        <w:t>на:</w:t>
      </w:r>
    </w:p>
    <w:p w:rsidR="008749CA" w:rsidRPr="00992021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021">
        <w:rPr>
          <w:rFonts w:ascii="Times New Roman" w:hAnsi="Times New Roman" w:cs="Times New Roman"/>
          <w:sz w:val="26"/>
          <w:szCs w:val="26"/>
        </w:rPr>
        <w:t>идентичность кода участника бюджетного п</w:t>
      </w:r>
      <w:r>
        <w:rPr>
          <w:rFonts w:ascii="Times New Roman" w:hAnsi="Times New Roman" w:cs="Times New Roman"/>
          <w:sz w:val="26"/>
          <w:szCs w:val="26"/>
        </w:rPr>
        <w:t xml:space="preserve">роцесса по Сводному реестру по </w:t>
      </w:r>
      <w:r w:rsidRPr="00BA3926">
        <w:rPr>
          <w:rFonts w:ascii="Times New Roman" w:hAnsi="Times New Roman" w:cs="Times New Roman"/>
          <w:sz w:val="26"/>
          <w:szCs w:val="26"/>
        </w:rPr>
        <w:t>денежному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021">
        <w:rPr>
          <w:rFonts w:ascii="Times New Roman" w:hAnsi="Times New Roman" w:cs="Times New Roman"/>
          <w:sz w:val="26"/>
          <w:szCs w:val="26"/>
        </w:rPr>
        <w:t>обязательству и платежу;</w:t>
      </w:r>
    </w:p>
    <w:p w:rsidR="008749CA" w:rsidRPr="00992021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021">
        <w:rPr>
          <w:rFonts w:ascii="Times New Roman" w:hAnsi="Times New Roman" w:cs="Times New Roman"/>
          <w:sz w:val="26"/>
          <w:szCs w:val="26"/>
        </w:rPr>
        <w:t>идентичность кода (кодов) классиф</w:t>
      </w:r>
      <w:r>
        <w:rPr>
          <w:rFonts w:ascii="Times New Roman" w:hAnsi="Times New Roman" w:cs="Times New Roman"/>
          <w:sz w:val="26"/>
          <w:szCs w:val="26"/>
        </w:rPr>
        <w:t xml:space="preserve">икации расходов местного бюджета по </w:t>
      </w:r>
      <w:r w:rsidRPr="00BA3926">
        <w:rPr>
          <w:rFonts w:ascii="Times New Roman" w:hAnsi="Times New Roman" w:cs="Times New Roman"/>
          <w:sz w:val="26"/>
          <w:szCs w:val="26"/>
        </w:rPr>
        <w:t>денежному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021">
        <w:rPr>
          <w:rFonts w:ascii="Times New Roman" w:hAnsi="Times New Roman" w:cs="Times New Roman"/>
          <w:sz w:val="26"/>
          <w:szCs w:val="26"/>
        </w:rPr>
        <w:t>обязательству и платежу;</w:t>
      </w:r>
    </w:p>
    <w:p w:rsidR="008749CA" w:rsidRPr="00992021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021">
        <w:rPr>
          <w:rFonts w:ascii="Times New Roman" w:hAnsi="Times New Roman" w:cs="Times New Roman"/>
          <w:sz w:val="26"/>
          <w:szCs w:val="26"/>
        </w:rPr>
        <w:t xml:space="preserve">идентичность </w:t>
      </w:r>
      <w:r>
        <w:rPr>
          <w:rFonts w:ascii="Times New Roman" w:hAnsi="Times New Roman" w:cs="Times New Roman"/>
          <w:sz w:val="26"/>
          <w:szCs w:val="26"/>
        </w:rPr>
        <w:t xml:space="preserve">кода валюты, в которой принято </w:t>
      </w:r>
      <w:r w:rsidRPr="00BA3926">
        <w:rPr>
          <w:rFonts w:ascii="Times New Roman" w:hAnsi="Times New Roman" w:cs="Times New Roman"/>
          <w:sz w:val="26"/>
          <w:szCs w:val="26"/>
        </w:rPr>
        <w:t>денежное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021">
        <w:rPr>
          <w:rFonts w:ascii="Times New Roman" w:hAnsi="Times New Roman" w:cs="Times New Roman"/>
          <w:sz w:val="26"/>
          <w:szCs w:val="26"/>
        </w:rPr>
        <w:t>обязательство, и кода валюты, в которой должен б</w:t>
      </w:r>
      <w:r>
        <w:rPr>
          <w:rFonts w:ascii="Times New Roman" w:hAnsi="Times New Roman" w:cs="Times New Roman"/>
          <w:sz w:val="26"/>
          <w:szCs w:val="26"/>
        </w:rPr>
        <w:t>ыть осуществлен платеж по Распоряжению</w:t>
      </w:r>
      <w:r w:rsidRPr="00992021">
        <w:rPr>
          <w:rFonts w:ascii="Times New Roman" w:hAnsi="Times New Roman" w:cs="Times New Roman"/>
          <w:sz w:val="26"/>
          <w:szCs w:val="26"/>
        </w:rPr>
        <w:t>;</w:t>
      </w:r>
    </w:p>
    <w:p w:rsidR="008749CA" w:rsidRPr="00992021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</w:t>
      </w:r>
      <w:r w:rsidR="00C356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превышение суммы Распоряжения над суммой неисполненного </w:t>
      </w:r>
      <w:r w:rsidRPr="00BA3926">
        <w:rPr>
          <w:rFonts w:ascii="Times New Roman" w:hAnsi="Times New Roman" w:cs="Times New Roman"/>
          <w:sz w:val="26"/>
          <w:szCs w:val="26"/>
        </w:rPr>
        <w:t>денежного</w:t>
      </w:r>
      <w:r w:rsidRPr="00992021">
        <w:rPr>
          <w:rFonts w:ascii="Times New Roman" w:hAnsi="Times New Roman" w:cs="Times New Roman"/>
          <w:sz w:val="26"/>
          <w:szCs w:val="26"/>
        </w:rPr>
        <w:t xml:space="preserve"> обязательства;</w:t>
      </w:r>
    </w:p>
    <w:p w:rsidR="008749CA" w:rsidRPr="006F2CCA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CCA">
        <w:rPr>
          <w:rFonts w:ascii="Times New Roman" w:hAnsi="Times New Roman" w:cs="Times New Roman"/>
          <w:sz w:val="26"/>
          <w:szCs w:val="26"/>
        </w:rPr>
        <w:t>не</w:t>
      </w:r>
      <w:r w:rsidR="00C3567B">
        <w:rPr>
          <w:rFonts w:ascii="Times New Roman" w:hAnsi="Times New Roman" w:cs="Times New Roman"/>
          <w:sz w:val="26"/>
          <w:szCs w:val="26"/>
        </w:rPr>
        <w:t xml:space="preserve"> </w:t>
      </w:r>
      <w:r w:rsidRPr="006F2CCA">
        <w:rPr>
          <w:rFonts w:ascii="Times New Roman" w:hAnsi="Times New Roman" w:cs="Times New Roman"/>
          <w:sz w:val="26"/>
          <w:szCs w:val="26"/>
        </w:rPr>
        <w:t>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8749CA" w:rsidRPr="006F2CCA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CCA">
        <w:rPr>
          <w:rFonts w:ascii="Times New Roman" w:hAnsi="Times New Roman" w:cs="Times New Roman"/>
          <w:sz w:val="26"/>
          <w:szCs w:val="26"/>
        </w:rPr>
        <w:lastRenderedPageBreak/>
        <w:t>соответствие содержания операции, исходя из бюджетного обязательства, содержанию текста назначения платежа, указанному в Распоряжении;</w:t>
      </w:r>
    </w:p>
    <w:p w:rsidR="008749CA" w:rsidRPr="00075781" w:rsidRDefault="008749CA" w:rsidP="00276468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CCA">
        <w:rPr>
          <w:rFonts w:ascii="Times New Roman" w:hAnsi="Times New Roman" w:cs="Times New Roman"/>
          <w:sz w:val="26"/>
          <w:szCs w:val="26"/>
        </w:rPr>
        <w:t>соответствие наименования, ИНН, КПП, банковских реквизитов получателя денежных средств, указанных в Заявке на кассовый расход, наименованию</w:t>
      </w:r>
      <w:r w:rsidRPr="00992021">
        <w:rPr>
          <w:rFonts w:ascii="Times New Roman" w:hAnsi="Times New Roman" w:cs="Times New Roman"/>
          <w:sz w:val="26"/>
          <w:szCs w:val="26"/>
        </w:rPr>
        <w:t xml:space="preserve">, ИНН, КПП, банковским реквизитам получателя денежных средств, указанным в </w:t>
      </w:r>
      <w:r w:rsidRPr="00075781">
        <w:rPr>
          <w:rFonts w:ascii="Times New Roman" w:hAnsi="Times New Roman" w:cs="Times New Roman"/>
          <w:sz w:val="26"/>
          <w:szCs w:val="26"/>
        </w:rPr>
        <w:t>бюджетном обязательстве.</w:t>
      </w:r>
    </w:p>
    <w:p w:rsidR="008749CA" w:rsidRPr="00075781" w:rsidRDefault="00186A97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749CA" w:rsidRPr="00075781">
        <w:rPr>
          <w:rFonts w:ascii="Times New Roman" w:hAnsi="Times New Roman" w:cs="Times New Roman"/>
          <w:sz w:val="26"/>
          <w:szCs w:val="26"/>
        </w:rPr>
        <w:t>. При санкционировании оплаты денежных обязательств по расходам по публичным нормативным обязательства</w:t>
      </w:r>
      <w:r w:rsidR="008749CA">
        <w:rPr>
          <w:rFonts w:ascii="Times New Roman" w:hAnsi="Times New Roman" w:cs="Times New Roman"/>
          <w:sz w:val="26"/>
          <w:szCs w:val="26"/>
        </w:rPr>
        <w:t>м осуществляется проверка Распоряжения</w:t>
      </w:r>
      <w:r w:rsidR="008749CA" w:rsidRPr="00075781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8749CA" w:rsidRPr="00075781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781">
        <w:rPr>
          <w:rFonts w:ascii="Times New Roman" w:hAnsi="Times New Roman" w:cs="Times New Roman"/>
          <w:sz w:val="26"/>
          <w:szCs w:val="26"/>
        </w:rPr>
        <w:t>1) коды классификации расхо</w:t>
      </w:r>
      <w:r>
        <w:rPr>
          <w:rFonts w:ascii="Times New Roman" w:hAnsi="Times New Roman" w:cs="Times New Roman"/>
          <w:sz w:val="26"/>
          <w:szCs w:val="26"/>
        </w:rPr>
        <w:t>дов бюджетов, указанные в Распоряжении</w:t>
      </w:r>
      <w:r w:rsidRPr="00075781">
        <w:rPr>
          <w:rFonts w:ascii="Times New Roman" w:hAnsi="Times New Roman" w:cs="Times New Roman"/>
          <w:sz w:val="26"/>
          <w:szCs w:val="26"/>
        </w:rPr>
        <w:t>, должны соответствовать кодам бюджетной классификации, установленным бюджетным законодательством Российской Федерации, действующим в текущем финансовом год</w:t>
      </w:r>
      <w:r>
        <w:rPr>
          <w:rFonts w:ascii="Times New Roman" w:hAnsi="Times New Roman" w:cs="Times New Roman"/>
          <w:sz w:val="26"/>
          <w:szCs w:val="26"/>
        </w:rPr>
        <w:t>у на момент представления Распоряжения</w:t>
      </w:r>
      <w:r w:rsidRPr="00075781">
        <w:rPr>
          <w:rFonts w:ascii="Times New Roman" w:hAnsi="Times New Roman" w:cs="Times New Roman"/>
          <w:sz w:val="26"/>
          <w:szCs w:val="26"/>
        </w:rPr>
        <w:t>;</w:t>
      </w:r>
    </w:p>
    <w:p w:rsidR="008749CA" w:rsidRPr="00075781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781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соответствие указанных в Распоряжении</w:t>
      </w:r>
      <w:r w:rsidRPr="00075781">
        <w:rPr>
          <w:rFonts w:ascii="Times New Roman" w:hAnsi="Times New Roman" w:cs="Times New Roman"/>
          <w:sz w:val="26"/>
          <w:szCs w:val="26"/>
        </w:rPr>
        <w:t xml:space="preserve"> видов расходов классификации расходов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8749CA" w:rsidRPr="00075781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</w:t>
      </w:r>
      <w:r w:rsidR="00DC1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превышение сумм в Распоряжении</w:t>
      </w:r>
      <w:r w:rsidRPr="00075781">
        <w:rPr>
          <w:rFonts w:ascii="Times New Roman" w:hAnsi="Times New Roman" w:cs="Times New Roman"/>
          <w:sz w:val="26"/>
          <w:szCs w:val="26"/>
        </w:rPr>
        <w:t xml:space="preserve"> остатков соответствующих бюджетных ассигнований, учтенных на лицевом счете для учета операций по переданным полномочиям получателя бюджетных средств.</w:t>
      </w:r>
    </w:p>
    <w:p w:rsidR="008749CA" w:rsidRPr="001D093B" w:rsidRDefault="00186A97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8"/>
      <w:bookmarkEnd w:id="5"/>
      <w:r>
        <w:rPr>
          <w:rFonts w:ascii="Times New Roman" w:hAnsi="Times New Roman" w:cs="Times New Roman"/>
          <w:sz w:val="26"/>
          <w:szCs w:val="26"/>
        </w:rPr>
        <w:t>9</w:t>
      </w:r>
      <w:r w:rsidR="008749CA" w:rsidRPr="00075781">
        <w:rPr>
          <w:rFonts w:ascii="Times New Roman" w:hAnsi="Times New Roman" w:cs="Times New Roman"/>
          <w:sz w:val="26"/>
          <w:szCs w:val="26"/>
        </w:rPr>
        <w:t>. При санкционировании оплаты денежных обязательств по выплатам по</w:t>
      </w:r>
      <w:r w:rsidR="008749CA" w:rsidRPr="001D093B">
        <w:rPr>
          <w:rFonts w:ascii="Times New Roman" w:hAnsi="Times New Roman" w:cs="Times New Roman"/>
          <w:sz w:val="26"/>
          <w:szCs w:val="26"/>
        </w:rPr>
        <w:t xml:space="preserve"> источникам финансир</w:t>
      </w:r>
      <w:r w:rsidR="008749CA">
        <w:rPr>
          <w:rFonts w:ascii="Times New Roman" w:hAnsi="Times New Roman" w:cs="Times New Roman"/>
          <w:sz w:val="26"/>
          <w:szCs w:val="26"/>
        </w:rPr>
        <w:t>ования дефицита</w:t>
      </w:r>
      <w:r w:rsidR="008749CA" w:rsidRPr="001D093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749C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="008749CA">
        <w:rPr>
          <w:rFonts w:ascii="Times New Roman" w:hAnsi="Times New Roman" w:cs="Times New Roman"/>
          <w:sz w:val="26"/>
          <w:szCs w:val="26"/>
        </w:rPr>
        <w:t xml:space="preserve"> сельсовет осуществляется проверка Распоряжения</w:t>
      </w:r>
      <w:r w:rsidR="008749CA" w:rsidRPr="001D093B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8749CA" w:rsidRPr="001D093B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93B">
        <w:rPr>
          <w:rFonts w:ascii="Times New Roman" w:hAnsi="Times New Roman" w:cs="Times New Roman"/>
          <w:sz w:val="26"/>
          <w:szCs w:val="26"/>
        </w:rPr>
        <w:t>1) коды классификации источников финансир</w:t>
      </w:r>
      <w:r>
        <w:rPr>
          <w:rFonts w:ascii="Times New Roman" w:hAnsi="Times New Roman" w:cs="Times New Roman"/>
          <w:sz w:val="26"/>
          <w:szCs w:val="26"/>
        </w:rPr>
        <w:t>ования дефицита</w:t>
      </w:r>
      <w:r w:rsidRPr="001D093B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указанные в Распоряжении</w:t>
      </w:r>
      <w:r w:rsidRPr="001D093B">
        <w:rPr>
          <w:rFonts w:ascii="Times New Roman" w:hAnsi="Times New Roman" w:cs="Times New Roman"/>
          <w:sz w:val="26"/>
          <w:szCs w:val="26"/>
        </w:rPr>
        <w:t>, должны соответствовать кодам бюджетной классификации Российской Федерации, действующим в текущем финансовом год</w:t>
      </w:r>
      <w:r>
        <w:rPr>
          <w:rFonts w:ascii="Times New Roman" w:hAnsi="Times New Roman" w:cs="Times New Roman"/>
          <w:sz w:val="26"/>
          <w:szCs w:val="26"/>
        </w:rPr>
        <w:t>у на момент представления Распоряжения</w:t>
      </w:r>
      <w:r w:rsidRPr="001D093B">
        <w:rPr>
          <w:rFonts w:ascii="Times New Roman" w:hAnsi="Times New Roman" w:cs="Times New Roman"/>
          <w:sz w:val="26"/>
          <w:szCs w:val="26"/>
        </w:rPr>
        <w:t>;</w:t>
      </w:r>
    </w:p>
    <w:p w:rsidR="008749CA" w:rsidRPr="001D093B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</w:t>
      </w:r>
      <w:r w:rsidR="00DC1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превышение сумм в Распоряжении</w:t>
      </w:r>
      <w:r w:rsidRPr="001D093B">
        <w:rPr>
          <w:rFonts w:ascii="Times New Roman" w:hAnsi="Times New Roman" w:cs="Times New Roman"/>
          <w:sz w:val="26"/>
          <w:szCs w:val="26"/>
        </w:rPr>
        <w:t xml:space="preserve"> остатков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>10. В случае если форма или информация, указанная в Распоряжении, не соответствуют требованиям, установленным настоящим Порядком, Территориальный отдел регистрирует представленное Распоряжение в журнале регистрации неисполненных документов (</w:t>
      </w:r>
      <w:hyperlink r:id="rId14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форма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по КФД 0531804) в установленном порядке и возвращает получателю средств бюджета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(администратору источников финансирования дефицита бюджета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сельсовет) не позднее срока, установленного нормативно-правовыми актами по кассовому обслуживанию исполнения бюджетов, экземпляры Распоряжения на бумажном носителе с </w:t>
      </w:r>
      <w:r w:rsidRPr="00FF47A0">
        <w:rPr>
          <w:rFonts w:ascii="Times New Roman" w:hAnsi="Times New Roman" w:cs="Times New Roman"/>
          <w:sz w:val="26"/>
          <w:szCs w:val="26"/>
        </w:rPr>
        <w:lastRenderedPageBreak/>
        <w:t>указанием в прилагаемом протоколе (</w:t>
      </w:r>
      <w:hyperlink r:id="rId15" w:history="1">
        <w:r w:rsidRPr="00FF47A0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форма</w:t>
        </w:r>
      </w:hyperlink>
      <w:r w:rsidRPr="00FF47A0">
        <w:rPr>
          <w:rFonts w:ascii="Times New Roman" w:hAnsi="Times New Roman" w:cs="Times New Roman"/>
          <w:sz w:val="26"/>
          <w:szCs w:val="26"/>
        </w:rPr>
        <w:t xml:space="preserve"> по КФД 0531805) в установленном порядке причины возврата.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В случае если Распоряжение представлялась в электронном виде, получателю средств бюджета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(администратору источников финансирования дефицита бюджета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сельсовет) не позднее установленного срока направляется протокол в электронном виде, в котором указывается причина возврата.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0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представленной на бумажном носителе, работником, уполномоченным руководителем Территориального отдела, проставляется отметка, подтверждающая санкционирование оплаты денежных обязательств получателя средств бюджета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 (администратора источников финансирования дефицита бюджета муниципального образования </w:t>
      </w:r>
      <w:proofErr w:type="spellStart"/>
      <w:r w:rsidR="00DC1E36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FF47A0">
        <w:rPr>
          <w:rFonts w:ascii="Times New Roman" w:hAnsi="Times New Roman" w:cs="Times New Roman"/>
          <w:sz w:val="26"/>
          <w:szCs w:val="26"/>
        </w:rPr>
        <w:t xml:space="preserve"> сельсовет), с указанием даты, подписи, расшифровки подписи, и Распоряжение принимается к исполнению.</w:t>
      </w:r>
    </w:p>
    <w:p w:rsidR="008749CA" w:rsidRPr="00FF47A0" w:rsidRDefault="008749CA" w:rsidP="008749C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6468" w:rsidRDefault="00276468" w:rsidP="00276468">
      <w:pPr>
        <w:spacing w:line="276" w:lineRule="auto"/>
        <w:rPr>
          <w:sz w:val="26"/>
          <w:szCs w:val="26"/>
        </w:rPr>
      </w:pPr>
    </w:p>
    <w:p w:rsidR="008749CA" w:rsidRPr="00FF47A0" w:rsidRDefault="00276468" w:rsidP="00DC1E3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1 категории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C1E3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C1E36">
        <w:rPr>
          <w:sz w:val="26"/>
          <w:szCs w:val="26"/>
        </w:rPr>
        <w:t xml:space="preserve">Л.А. </w:t>
      </w:r>
      <w:proofErr w:type="spellStart"/>
      <w:r w:rsidR="00DC1E36">
        <w:rPr>
          <w:sz w:val="26"/>
          <w:szCs w:val="26"/>
        </w:rPr>
        <w:t>Инкижекова</w:t>
      </w:r>
      <w:proofErr w:type="spellEnd"/>
    </w:p>
    <w:p w:rsidR="008749CA" w:rsidRPr="00FF47A0" w:rsidRDefault="008749CA" w:rsidP="008749CA">
      <w:pPr>
        <w:spacing w:line="276" w:lineRule="auto"/>
        <w:ind w:firstLine="709"/>
        <w:rPr>
          <w:sz w:val="26"/>
          <w:szCs w:val="26"/>
        </w:rPr>
      </w:pPr>
    </w:p>
    <w:p w:rsidR="008749CA" w:rsidRPr="00FF47A0" w:rsidRDefault="008749CA" w:rsidP="008749CA">
      <w:pPr>
        <w:spacing w:line="276" w:lineRule="auto"/>
      </w:pPr>
    </w:p>
    <w:p w:rsidR="008749CA" w:rsidRPr="00FF47A0" w:rsidRDefault="008749CA" w:rsidP="00793FCA"/>
    <w:p w:rsidR="008749CA" w:rsidRPr="00FF47A0" w:rsidRDefault="008749CA" w:rsidP="00793FCA"/>
    <w:p w:rsidR="00A469D7" w:rsidRPr="00FF47A0" w:rsidRDefault="00A469D7" w:rsidP="006B6F7E">
      <w:pPr>
        <w:spacing w:line="276" w:lineRule="auto"/>
        <w:rPr>
          <w:sz w:val="24"/>
        </w:rPr>
      </w:pPr>
    </w:p>
    <w:sectPr w:rsidR="00A469D7" w:rsidRPr="00FF47A0" w:rsidSect="002A0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191"/>
    <w:multiLevelType w:val="hybridMultilevel"/>
    <w:tmpl w:val="9A4E40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614B69"/>
    <w:multiLevelType w:val="hybridMultilevel"/>
    <w:tmpl w:val="9B9E745A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B4FB5"/>
    <w:multiLevelType w:val="hybridMultilevel"/>
    <w:tmpl w:val="2B0E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90664"/>
    <w:multiLevelType w:val="hybridMultilevel"/>
    <w:tmpl w:val="65E2F33C"/>
    <w:lvl w:ilvl="0" w:tplc="DE8C35F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AB7CEE"/>
    <w:multiLevelType w:val="hybridMultilevel"/>
    <w:tmpl w:val="60C8699C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1311AF"/>
    <w:multiLevelType w:val="hybridMultilevel"/>
    <w:tmpl w:val="412452E4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CF391A"/>
    <w:multiLevelType w:val="hybridMultilevel"/>
    <w:tmpl w:val="C9B8571E"/>
    <w:lvl w:ilvl="0" w:tplc="6F9AE9C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96297"/>
    <w:multiLevelType w:val="hybridMultilevel"/>
    <w:tmpl w:val="122A3A52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382656"/>
    <w:multiLevelType w:val="hybridMultilevel"/>
    <w:tmpl w:val="D2605E3C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B24CE7"/>
    <w:multiLevelType w:val="hybridMultilevel"/>
    <w:tmpl w:val="D6A4E97A"/>
    <w:lvl w:ilvl="0" w:tplc="482C29F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A804EE"/>
    <w:multiLevelType w:val="multilevel"/>
    <w:tmpl w:val="78C2058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1" w15:restartNumberingAfterBreak="0">
    <w:nsid w:val="49144489"/>
    <w:multiLevelType w:val="hybridMultilevel"/>
    <w:tmpl w:val="4FD65E26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373DF5"/>
    <w:multiLevelType w:val="hybridMultilevel"/>
    <w:tmpl w:val="5150D20E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25176B"/>
    <w:multiLevelType w:val="multilevel"/>
    <w:tmpl w:val="58C016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4" w15:restartNumberingAfterBreak="0">
    <w:nsid w:val="6D0A5970"/>
    <w:multiLevelType w:val="hybridMultilevel"/>
    <w:tmpl w:val="CA5A54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8239F0"/>
    <w:multiLevelType w:val="hybridMultilevel"/>
    <w:tmpl w:val="BF247194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2"/>
  </w:num>
  <w:num w:numId="8">
    <w:abstractNumId w:val="15"/>
  </w:num>
  <w:num w:numId="9">
    <w:abstractNumId w:val="1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32"/>
    <w:rsid w:val="0007673C"/>
    <w:rsid w:val="000916C3"/>
    <w:rsid w:val="000A32AE"/>
    <w:rsid w:val="000B7975"/>
    <w:rsid w:val="000C2DC7"/>
    <w:rsid w:val="000D7DE8"/>
    <w:rsid w:val="000E6EAF"/>
    <w:rsid w:val="000F5739"/>
    <w:rsid w:val="00125A10"/>
    <w:rsid w:val="00186A97"/>
    <w:rsid w:val="001A0A10"/>
    <w:rsid w:val="001F032E"/>
    <w:rsid w:val="00227E56"/>
    <w:rsid w:val="00276468"/>
    <w:rsid w:val="002A03AF"/>
    <w:rsid w:val="002E5886"/>
    <w:rsid w:val="00411090"/>
    <w:rsid w:val="00414311"/>
    <w:rsid w:val="00437D2F"/>
    <w:rsid w:val="004765E6"/>
    <w:rsid w:val="00485140"/>
    <w:rsid w:val="004C1F09"/>
    <w:rsid w:val="005F671B"/>
    <w:rsid w:val="00684D12"/>
    <w:rsid w:val="006B6F7E"/>
    <w:rsid w:val="006D4E13"/>
    <w:rsid w:val="00702FDF"/>
    <w:rsid w:val="0070768B"/>
    <w:rsid w:val="00793FCA"/>
    <w:rsid w:val="007F1F3F"/>
    <w:rsid w:val="00813754"/>
    <w:rsid w:val="008749CA"/>
    <w:rsid w:val="008817BB"/>
    <w:rsid w:val="008F7A93"/>
    <w:rsid w:val="00954802"/>
    <w:rsid w:val="0097691A"/>
    <w:rsid w:val="00A13332"/>
    <w:rsid w:val="00A469D7"/>
    <w:rsid w:val="00A706C3"/>
    <w:rsid w:val="00AD6EA2"/>
    <w:rsid w:val="00B00C81"/>
    <w:rsid w:val="00B01693"/>
    <w:rsid w:val="00B6658E"/>
    <w:rsid w:val="00B817A8"/>
    <w:rsid w:val="00BD1E42"/>
    <w:rsid w:val="00C3567B"/>
    <w:rsid w:val="00C74224"/>
    <w:rsid w:val="00C8003A"/>
    <w:rsid w:val="00D52DA9"/>
    <w:rsid w:val="00D81FE9"/>
    <w:rsid w:val="00D95E3F"/>
    <w:rsid w:val="00DC1E36"/>
    <w:rsid w:val="00E1555F"/>
    <w:rsid w:val="00ED72E7"/>
    <w:rsid w:val="00FC4D4A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8AA3"/>
  <w15:chartTrackingRefBased/>
  <w15:docId w15:val="{F56F95E9-462F-43F7-A054-8DB27D7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2A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1F032E"/>
    <w:pPr>
      <w:keepNext/>
      <w:spacing w:line="360" w:lineRule="auto"/>
      <w:ind w:firstLine="720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7"/>
    <w:pPr>
      <w:ind w:left="720"/>
      <w:contextualSpacing/>
    </w:pPr>
  </w:style>
  <w:style w:type="paragraph" w:styleId="a4">
    <w:name w:val="Balloon Text"/>
    <w:basedOn w:val="a"/>
    <w:link w:val="a5"/>
    <w:unhideWhenUsed/>
    <w:rsid w:val="006B6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B6F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3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A32AE"/>
    <w:pPr>
      <w:jc w:val="both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rsid w:val="000A32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A32A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A3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A32AE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0A32AE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A32A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47">
    <w:name w:val="Font Style47"/>
    <w:uiPriority w:val="99"/>
    <w:rsid w:val="000A32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A32AE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A32AE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A32AE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rsid w:val="000A32A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Title">
    <w:name w:val="ConsPlusTitle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3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32AE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F03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1F032E"/>
  </w:style>
  <w:style w:type="character" w:styleId="af3">
    <w:name w:val="Hyperlink"/>
    <w:uiPriority w:val="99"/>
    <w:rsid w:val="001F032E"/>
    <w:rPr>
      <w:color w:val="0000FF"/>
      <w:u w:val="single"/>
    </w:rPr>
  </w:style>
  <w:style w:type="paragraph" w:customStyle="1" w:styleId="FR1">
    <w:name w:val="FR1"/>
    <w:rsid w:val="001F032E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с отступом"/>
    <w:basedOn w:val="a"/>
    <w:rsid w:val="001F032E"/>
    <w:pPr>
      <w:spacing w:line="360" w:lineRule="auto"/>
      <w:ind w:firstLine="709"/>
      <w:jc w:val="both"/>
    </w:pPr>
    <w:rPr>
      <w:sz w:val="24"/>
    </w:rPr>
  </w:style>
  <w:style w:type="table" w:styleId="af5">
    <w:name w:val="Table Grid"/>
    <w:basedOn w:val="a1"/>
    <w:uiPriority w:val="59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EB9C76A8E232661C71BA2D7EA5DC74FEABFDB7D0D1CC2B2FE8D2B15j44BG" TargetMode="External"/><Relationship Id="rId13" Type="http://schemas.openxmlformats.org/officeDocument/2006/relationships/hyperlink" Target="consultantplus://offline/ref=38FA6AB1B6FC61FCB9AE84DF2DB8C37D7D314CBF86A4B3E911A21FFBEA93CAC414BE713EF31750674DD204EFM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5EB9C76A8E232661C71BA2D7EA5DC74FE7BAD87E0B1CC2B2FE8D2B154B34FE5314BE11B69982A4jE4FG" TargetMode="External"/><Relationship Id="rId12" Type="http://schemas.openxmlformats.org/officeDocument/2006/relationships/hyperlink" Target="consultantplus://offline/ref=865EB9C76A8E232661C71BA2D7EA5DC74FE7B2D77B071CC2B2FE8D2B15j44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5EB9C76A8E232661C71BA2D7EA5DC74FE7BAD87E0B1CC2B2FE8D2B154B34FE5314BE13B09Fj844G" TargetMode="External"/><Relationship Id="rId11" Type="http://schemas.openxmlformats.org/officeDocument/2006/relationships/hyperlink" Target="consultantplus://offline/ref=865EB9C76A8E232661C71BA2D7EA5DC74FEABFDB7D0D1CC2B2FE8D2B15j44B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65EB9C76A8E232661C71BA2D7EA5DC74FEABFDB7D0D1CC2B2FE8D2B154B34FE5314BE11B69B86A6jE49G" TargetMode="External"/><Relationship Id="rId10" Type="http://schemas.openxmlformats.org/officeDocument/2006/relationships/hyperlink" Target="consultantplus://offline/ref=865EB9C76A8E232661C71BA2D7EA5DC74FE7BAD87E0B1CC2B2FE8D2B154B34FE5314BE11B69982A4jE4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5EB9C76A8E232661C71BA2D7EA5DC74FE7BAD87E0B1CC2B2FE8D2B154B34FE5314BE13B09Fj844G" TargetMode="External"/><Relationship Id="rId14" Type="http://schemas.openxmlformats.org/officeDocument/2006/relationships/hyperlink" Target="consultantplus://offline/ref=865EB9C76A8E232661C71BA2D7EA5DC74FEABFDB7D0D1CC2B2FE8D2B154B34FE5314BE11B69B86A1jE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2021-06-01T08:07:00Z</cp:lastPrinted>
  <dcterms:created xsi:type="dcterms:W3CDTF">2021-05-31T08:02:00Z</dcterms:created>
  <dcterms:modified xsi:type="dcterms:W3CDTF">2021-06-01T08:07:00Z</dcterms:modified>
</cp:coreProperties>
</file>