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30" w:rsidRPr="00760830" w:rsidRDefault="00760830" w:rsidP="00760830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30" w:rsidRPr="00760830" w:rsidRDefault="00760830" w:rsidP="00760830">
      <w:pPr>
        <w:framePr w:wrap="auto" w:vAnchor="page" w:hAnchor="page" w:x="6022" w:y="185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8C582E" wp14:editId="311FC935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30" w:rsidRPr="00760830" w:rsidRDefault="00760830" w:rsidP="00760830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30" w:rsidRPr="00760830" w:rsidRDefault="00760830" w:rsidP="0076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30" w:rsidRPr="00760830" w:rsidRDefault="00760830" w:rsidP="0076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30" w:rsidRPr="00760830" w:rsidRDefault="00760830" w:rsidP="0076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30" w:rsidRPr="00760830" w:rsidRDefault="00760830" w:rsidP="00760830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60830" w:rsidRPr="00760830" w:rsidTr="005E0245">
        <w:tc>
          <w:tcPr>
            <w:tcW w:w="5068" w:type="dxa"/>
            <w:hideMark/>
          </w:tcPr>
          <w:p w:rsidR="00760830" w:rsidRPr="00760830" w:rsidRDefault="00760830" w:rsidP="007608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3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 ФЕДЕРАЦИЯЗЫ</w:t>
            </w:r>
          </w:p>
          <w:p w:rsidR="00760830" w:rsidRPr="00760830" w:rsidRDefault="00760830" w:rsidP="007608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30">
              <w:rPr>
                <w:rFonts w:ascii="Times New Roman" w:eastAsia="Times New Roman" w:hAnsi="Times New Roman" w:cs="Times New Roman"/>
                <w:sz w:val="18"/>
                <w:szCs w:val="18"/>
              </w:rPr>
              <w:t>ХАКАС РЕСПУБЛИКАЗЫ</w:t>
            </w:r>
          </w:p>
          <w:p w:rsidR="00760830" w:rsidRPr="00760830" w:rsidRDefault="00760830" w:rsidP="007608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30">
              <w:rPr>
                <w:rFonts w:ascii="Times New Roman" w:eastAsia="Times New Roman" w:hAnsi="Times New Roman" w:cs="Times New Roman"/>
                <w:sz w:val="18"/>
                <w:szCs w:val="18"/>
              </w:rPr>
              <w:t>АFБАН ПИЛТIРI АЙМАFЫ</w:t>
            </w:r>
          </w:p>
          <w:p w:rsidR="00760830" w:rsidRPr="00760830" w:rsidRDefault="00760830" w:rsidP="007608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30">
              <w:rPr>
                <w:rFonts w:ascii="Times New Roman" w:eastAsia="Times New Roman" w:hAnsi="Times New Roman" w:cs="Times New Roman"/>
                <w:sz w:val="18"/>
                <w:szCs w:val="18"/>
              </w:rPr>
              <w:t>ЧАРКОВ ААЛНЫН ЧОБI</w:t>
            </w:r>
          </w:p>
          <w:p w:rsidR="00760830" w:rsidRPr="00760830" w:rsidRDefault="00760830" w:rsidP="007608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3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760830" w:rsidRPr="00760830" w:rsidRDefault="00760830" w:rsidP="007608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3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60830" w:rsidRPr="00760830" w:rsidRDefault="00760830" w:rsidP="007608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30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ХАКАСИЯ</w:t>
            </w:r>
          </w:p>
          <w:p w:rsidR="00760830" w:rsidRPr="00760830" w:rsidRDefault="00760830" w:rsidP="007608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30">
              <w:rPr>
                <w:rFonts w:ascii="Times New Roman" w:eastAsia="Times New Roman" w:hAnsi="Times New Roman" w:cs="Times New Roman"/>
                <w:sz w:val="18"/>
                <w:szCs w:val="18"/>
              </w:rPr>
              <w:t>УСТЬ-АБАКАНСКИЙ РАЙОН</w:t>
            </w:r>
          </w:p>
          <w:p w:rsidR="00760830" w:rsidRPr="00760830" w:rsidRDefault="00760830" w:rsidP="007608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3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60830" w:rsidRPr="00760830" w:rsidRDefault="00760830" w:rsidP="0076083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08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ЧАРКОВСКОГО  СЕЛЬСОВЕТА</w:t>
            </w:r>
          </w:p>
        </w:tc>
      </w:tr>
    </w:tbl>
    <w:p w:rsidR="00760830" w:rsidRPr="00760830" w:rsidRDefault="00760830" w:rsidP="00760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830" w:rsidRPr="00760830" w:rsidRDefault="00760830" w:rsidP="0076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60830" w:rsidRPr="00760830" w:rsidRDefault="007B6F3C" w:rsidP="00760830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.10.2020г.   № 55</w:t>
      </w:r>
      <w:r w:rsidR="00760830" w:rsidRPr="0076083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60830" w:rsidRPr="00760830" w:rsidRDefault="00760830" w:rsidP="0076083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30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760830" w:rsidRPr="00760830" w:rsidRDefault="00760830" w:rsidP="00760830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830" w:rsidRPr="00760830" w:rsidRDefault="00760830" w:rsidP="00760830">
      <w:pPr>
        <w:spacing w:after="0" w:line="240" w:lineRule="exact"/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рассмотрения вопросов </w:t>
      </w:r>
    </w:p>
    <w:p w:rsidR="00760830" w:rsidRPr="00760830" w:rsidRDefault="00760830" w:rsidP="00760830">
      <w:pPr>
        <w:spacing w:after="0" w:line="240" w:lineRule="exact"/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правоприменительной практики в целях профилактики коррупции </w:t>
      </w:r>
    </w:p>
    <w:p w:rsidR="00760830" w:rsidRPr="00760830" w:rsidRDefault="00760830" w:rsidP="0076083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7608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2.1 статьи 6</w:t>
        </w:r>
      </w:hyperlink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25.12.2008  № 273-ФЗ «О противодействии коррупции» (с последующими изменениями), руководствуясь Уставом муниципа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образования Чарковский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Чарковского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760830" w:rsidRPr="00760830" w:rsidRDefault="00760830" w:rsidP="007B6F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рассмотрения вопросов правоприменительной практики в целях профилактики коррупции согласно </w:t>
      </w:r>
      <w:proofErr w:type="gramStart"/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 1</w:t>
      </w:r>
      <w:proofErr w:type="gramEnd"/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состав рабочей группы 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Чарковского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рассмотрению вопросов правоприменительной практики в целях профилактики коррупции согласно </w:t>
      </w:r>
      <w:proofErr w:type="gramStart"/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 2</w:t>
      </w:r>
      <w:proofErr w:type="gramEnd"/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постановления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иалиста 1 категории </w:t>
      </w:r>
      <w:proofErr w:type="spellStart"/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Инкижекову</w:t>
      </w:r>
      <w:proofErr w:type="spellEnd"/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Л.А.</w:t>
      </w:r>
    </w:p>
    <w:p w:rsidR="00760830" w:rsidRPr="00760830" w:rsidRDefault="00760830" w:rsidP="007608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со дня официального опубликования.</w:t>
      </w:r>
    </w:p>
    <w:p w:rsidR="00760830" w:rsidRPr="00760830" w:rsidRDefault="00760830" w:rsidP="0076083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 w:hanging="54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0830" w:rsidRPr="00760830" w:rsidRDefault="00760830" w:rsidP="00760830">
      <w:pPr>
        <w:spacing w:after="0" w:line="240" w:lineRule="auto"/>
        <w:ind w:left="5580" w:hanging="54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B6F3C" w:rsidP="00760830">
      <w:pPr>
        <w:spacing w:after="0" w:line="240" w:lineRule="auto"/>
        <w:ind w:left="5580" w:hanging="54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Глава Чарковского</w:t>
      </w:r>
      <w:r w:rsidR="00760830"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Г.И.Дорохина</w:t>
      </w: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 1</w:t>
      </w:r>
      <w:proofErr w:type="gramEnd"/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60830" w:rsidRPr="00760830" w:rsidRDefault="00760830" w:rsidP="0076083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Чарковского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760830" w:rsidRPr="00760830" w:rsidRDefault="00760830" w:rsidP="0076083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02.10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.2020г.    № 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exact"/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44"/>
      <w:bookmarkEnd w:id="0"/>
    </w:p>
    <w:p w:rsidR="00760830" w:rsidRPr="00760830" w:rsidRDefault="00760830" w:rsidP="00760830">
      <w:pPr>
        <w:spacing w:after="0" w:line="240" w:lineRule="exact"/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760830" w:rsidRPr="00760830" w:rsidRDefault="00760830" w:rsidP="00760830">
      <w:pPr>
        <w:spacing w:after="0" w:line="240" w:lineRule="exact"/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рассмотрения вопросов правоприменительной практики </w:t>
      </w:r>
    </w:p>
    <w:p w:rsidR="00760830" w:rsidRPr="00760830" w:rsidRDefault="00760830" w:rsidP="00760830">
      <w:pPr>
        <w:spacing w:after="0" w:line="240" w:lineRule="exact"/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целях профилактики коррупции 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разработан во исполнение положений </w:t>
      </w:r>
      <w:hyperlink r:id="rId6" w:history="1">
        <w:r w:rsidRPr="007608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2.1 статьи 6</w:t>
        </w:r>
      </w:hyperlink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25.12.2008 № 273-ФЗ «О противодействии коррупции» (с последующими изменениями)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Чарковского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Администрация) и ее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Рассмотрение вопросов правоприменительной практики включает в себя: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(далее – судебные решения);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лиц;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последующую разработку и реализацию системы мер, направленных на предупреждение и устранение указанных причин;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результативности принятых мер, последующей правоприменительной практики.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специалист).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 принятия Администрацией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причин, послуживших основаниями признания недействительными недействующими) ненормативных правовых актов, незаконными решений и действий (бездействия) Администрации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Специалист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60"/>
      <w:bookmarkStart w:id="2" w:name="P64"/>
      <w:bookmarkEnd w:id="1"/>
      <w:bookmarkEnd w:id="2"/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Председатель Рабочей группы на основании материалов, полученных в соответствии с </w:t>
      </w:r>
      <w:hyperlink w:anchor="P64" w:history="1">
        <w:r w:rsidRPr="007608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6</w:t>
        </w:r>
      </w:hyperlink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8. Заседание Рабочей группы проводится в срок до 25 числа месяца, следующего за отчетным кварталом.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Секретарь рабочей группы извещает всех членов рабочей группы и иных работников Администрации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иных лиц, привлеченных к деятельности рабочей группы, о дате, месте и времени проведения заседания рабочей группы.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10. Заседания рабочей группы считаются правомочными, если на них присутствует более половины ее членов.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 должностных лиц определяются: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причины принятия Администрацией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ранее направленных рекомендаций рабочей группы рассматриваются результаты их исполнения.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рабочая группа принимает решение, в котором: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устанавливается, что в рассматриваемой ситуации содержатся (не содержатся) признаки фактов коррупции;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Решения рабочей группы принимаются открытым голосованием простым большинством голосов присутствующих на заседании членов рабочей </w:t>
      </w:r>
      <w:proofErr w:type="gramStart"/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 и</w:t>
      </w:r>
      <w:proofErr w:type="gramEnd"/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оформляются протоколом, который подписывается председателем рабочей группы.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14. В протоколе заседания рабочей группы указываются: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заседания, состав рабочей группы и иных приглашенных лиц;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судебные акты, явившиеся основанием для рассмотрения вопросов правоприменительной практики;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(</w:t>
      </w:r>
      <w:proofErr w:type="gramStart"/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последнее  -</w:t>
      </w:r>
      <w:proofErr w:type="gramEnd"/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 выступавших на заседании лиц и краткое описание изложенных выступлений;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15. Протоколы заседаний Рабочей группы хранятся у специалиста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заинтересованным должностным лицам Администрации.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16. В случае установления Рабочей группой признаков коррупции,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ее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лиц, председателем Рабочей группы на 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 Главы Чарковского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направляется служебная записка для последующего рассмотрения вопроса о соблюдении муниципальным служащими</w:t>
      </w:r>
      <w:r w:rsidRPr="00760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760830" w:rsidRPr="00760830" w:rsidRDefault="00760830" w:rsidP="007608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B6F3C" w:rsidP="007B6F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bookmarkStart w:id="3" w:name="_GoBack"/>
      <w:bookmarkEnd w:id="3"/>
      <w:r w:rsidR="00760830"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60830"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2</w:t>
      </w:r>
      <w:proofErr w:type="gramEnd"/>
      <w:r w:rsidR="00760830"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0830" w:rsidRPr="00760830" w:rsidRDefault="00760830" w:rsidP="0076083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760830" w:rsidRPr="00760830" w:rsidRDefault="00760830" w:rsidP="0076083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02.10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.2020г.  № 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рабочей группы Администрации </w:t>
      </w:r>
      <w:r w:rsidR="007B6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Чарковского</w:t>
      </w:r>
      <w:r w:rsidRPr="00760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  <w:r w:rsidRPr="007608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60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рассмотрению вопросов правоприменительной практики в целях профилактики коррупции</w:t>
      </w:r>
    </w:p>
    <w:p w:rsidR="00760830" w:rsidRPr="00760830" w:rsidRDefault="00760830" w:rsidP="007608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рабочей группы: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Инкижекова</w:t>
      </w:r>
      <w:proofErr w:type="spellEnd"/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Л.А.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специалист 1 категории;</w:t>
      </w:r>
    </w:p>
    <w:p w:rsidR="00760830" w:rsidRPr="00760830" w:rsidRDefault="00760830" w:rsidP="007608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рабочей группы: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Иванова Н.П. – специалист 2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категории;</w:t>
      </w:r>
    </w:p>
    <w:p w:rsidR="00760830" w:rsidRPr="00760830" w:rsidRDefault="00760830" w:rsidP="007608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Пухова Н.Н. – депутат Чарковского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сельсовета;</w:t>
      </w:r>
    </w:p>
    <w:p w:rsidR="00760830" w:rsidRPr="00760830" w:rsidRDefault="00760830" w:rsidP="007608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0830" w:rsidRPr="00760830" w:rsidRDefault="00760830" w:rsidP="007608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рабочей группы:</w:t>
      </w:r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Желнина</w:t>
      </w:r>
      <w:proofErr w:type="spellEnd"/>
      <w:r w:rsidR="007B6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Т.Г. – ведущий </w:t>
      </w:r>
      <w:r w:rsidRPr="0076083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экономист.</w:t>
      </w:r>
    </w:p>
    <w:p w:rsidR="00760830" w:rsidRPr="00760830" w:rsidRDefault="00760830" w:rsidP="00760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4D0" w:rsidRDefault="00F024D0"/>
    <w:sectPr w:rsidR="00F0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0"/>
    <w:rsid w:val="00760830"/>
    <w:rsid w:val="007B6F3C"/>
    <w:rsid w:val="00DF0582"/>
    <w:rsid w:val="00F0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2615"/>
  <w15:chartTrackingRefBased/>
  <w15:docId w15:val="{4D303E3B-B550-4E4A-AB93-51193287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cp:lastPrinted>2020-10-02T05:11:00Z</cp:lastPrinted>
  <dcterms:created xsi:type="dcterms:W3CDTF">2020-10-02T04:37:00Z</dcterms:created>
  <dcterms:modified xsi:type="dcterms:W3CDTF">2020-10-02T05:13:00Z</dcterms:modified>
</cp:coreProperties>
</file>