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14" w:rsidRDefault="00046314" w:rsidP="00046314">
      <w:pPr>
        <w:tabs>
          <w:tab w:val="left" w:pos="4155"/>
        </w:tabs>
      </w:pPr>
    </w:p>
    <w:p w:rsidR="00046314" w:rsidRDefault="00046314" w:rsidP="00046314">
      <w:pPr>
        <w:tabs>
          <w:tab w:val="center" w:pos="4677"/>
        </w:tabs>
      </w:pP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046314" w:rsidTr="00046314">
        <w:tc>
          <w:tcPr>
            <w:tcW w:w="5068" w:type="dxa"/>
            <w:hideMark/>
          </w:tcPr>
          <w:p w:rsidR="00046314" w:rsidRDefault="00046314">
            <w:pPr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046314" w:rsidRDefault="0004631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046314" w:rsidRDefault="0004631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046314" w:rsidRDefault="0004631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046314" w:rsidRDefault="00046314">
            <w:pPr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046314" w:rsidRDefault="00046314">
            <w:pPr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046314" w:rsidRDefault="0004631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046314" w:rsidRDefault="0004631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046314" w:rsidRDefault="0004631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046314" w:rsidRDefault="00046314">
            <w:pPr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ЧАРКОВСКОГО СЕЛЬСОВЕТА</w:t>
            </w:r>
          </w:p>
        </w:tc>
      </w:tr>
    </w:tbl>
    <w:p w:rsidR="00046314" w:rsidRDefault="00046314" w:rsidP="00046314">
      <w:pPr>
        <w:rPr>
          <w:rFonts w:ascii="Times New Roman Hak" w:hAnsi="Times New Roman Hak"/>
          <w:sz w:val="28"/>
          <w:szCs w:val="20"/>
        </w:rPr>
      </w:pPr>
    </w:p>
    <w:p w:rsidR="00046314" w:rsidRDefault="00046314" w:rsidP="00046314">
      <w:pPr>
        <w:pStyle w:val="1"/>
        <w:ind w:left="2880" w:firstLine="720"/>
        <w:jc w:val="left"/>
        <w:rPr>
          <w:sz w:val="24"/>
          <w:szCs w:val="24"/>
        </w:rPr>
      </w:pPr>
    </w:p>
    <w:p w:rsidR="00046314" w:rsidRDefault="00046314" w:rsidP="00046314">
      <w:pPr>
        <w:pStyle w:val="1"/>
        <w:ind w:left="2880" w:firstLine="720"/>
        <w:jc w:val="left"/>
        <w:rPr>
          <w:rFonts w:ascii="Times New Roman" w:hAnsi="Times New Roman"/>
          <w:sz w:val="24"/>
          <w:szCs w:val="24"/>
        </w:rPr>
      </w:pPr>
      <w:r>
        <w:t>ПОСТАНОВЛЕНИЕ</w:t>
      </w:r>
    </w:p>
    <w:p w:rsidR="00046314" w:rsidRDefault="00046314" w:rsidP="00046314">
      <w:pPr>
        <w:jc w:val="center"/>
        <w:rPr>
          <w:rFonts w:ascii="Times New Roman Hak" w:hAnsi="Times New Roman Hak"/>
          <w:sz w:val="20"/>
          <w:szCs w:val="20"/>
        </w:rPr>
      </w:pPr>
    </w:p>
    <w:p w:rsidR="00046314" w:rsidRDefault="00046314" w:rsidP="00046314">
      <w:r>
        <w:t xml:space="preserve">                                  </w:t>
      </w:r>
      <w:r>
        <w:t xml:space="preserve">                           от 03.03. 2020 г.    № 13</w:t>
      </w:r>
      <w:bookmarkStart w:id="0" w:name="_GoBack"/>
      <w:bookmarkEnd w:id="0"/>
      <w:r>
        <w:t xml:space="preserve"> -п</w:t>
      </w:r>
    </w:p>
    <w:p w:rsidR="00046314" w:rsidRDefault="00046314" w:rsidP="00046314">
      <w:pPr>
        <w:jc w:val="center"/>
      </w:pPr>
      <w:r>
        <w:t xml:space="preserve">       аал Чарков</w:t>
      </w:r>
    </w:p>
    <w:p w:rsidR="00046314" w:rsidRDefault="00046314" w:rsidP="00046314">
      <w:pPr>
        <w:jc w:val="center"/>
      </w:pPr>
    </w:p>
    <w:p w:rsidR="00046314" w:rsidRDefault="00046314" w:rsidP="00046314">
      <w:pPr>
        <w:rPr>
          <w:b/>
        </w:rPr>
      </w:pPr>
      <w:r>
        <w:rPr>
          <w:b/>
        </w:rPr>
        <w:t>О выделении территорий</w:t>
      </w:r>
    </w:p>
    <w:p w:rsidR="00046314" w:rsidRDefault="00046314" w:rsidP="00046314">
      <w:pPr>
        <w:rPr>
          <w:b/>
        </w:rPr>
      </w:pPr>
      <w:r>
        <w:rPr>
          <w:b/>
        </w:rPr>
        <w:t xml:space="preserve">для выпаса сельскохозяйственных </w:t>
      </w:r>
    </w:p>
    <w:p w:rsidR="00046314" w:rsidRDefault="00046314" w:rsidP="00046314">
      <w:pPr>
        <w:rPr>
          <w:b/>
        </w:rPr>
      </w:pPr>
      <w:r>
        <w:rPr>
          <w:b/>
        </w:rPr>
        <w:t xml:space="preserve">животных на территории </w:t>
      </w:r>
    </w:p>
    <w:p w:rsidR="00046314" w:rsidRDefault="00046314" w:rsidP="00046314">
      <w:pPr>
        <w:rPr>
          <w:b/>
        </w:rPr>
      </w:pPr>
      <w:r>
        <w:rPr>
          <w:b/>
        </w:rPr>
        <w:t>Чарковского сельсовета</w:t>
      </w:r>
    </w:p>
    <w:p w:rsidR="00046314" w:rsidRDefault="00046314" w:rsidP="00046314">
      <w:pPr>
        <w:jc w:val="both"/>
        <w:rPr>
          <w:sz w:val="26"/>
        </w:rPr>
      </w:pPr>
      <w:r>
        <w:rPr>
          <w:sz w:val="26"/>
        </w:rPr>
        <w:t xml:space="preserve">       </w:t>
      </w:r>
    </w:p>
    <w:p w:rsidR="00046314" w:rsidRDefault="00046314" w:rsidP="00046314">
      <w:pPr>
        <w:jc w:val="both"/>
      </w:pPr>
      <w:r>
        <w:t xml:space="preserve">      В соответствии с законом Российской </w:t>
      </w:r>
      <w:proofErr w:type="gramStart"/>
      <w:r>
        <w:t>Федерации  №</w:t>
      </w:r>
      <w:proofErr w:type="gramEnd"/>
      <w:r>
        <w:t xml:space="preserve"> 131-ФЗ от 06.10.2003 г. «Об общих принципах организации местного самоуправления в Российской Федерации» (с последующими изменениями),  руководствуясь Уставом муниципального образования Чарковский сельсовет, в целях устранения причин и условий, способствующих совершению правонарушений и происшествий, связанных со скотом,</w:t>
      </w:r>
    </w:p>
    <w:p w:rsidR="00046314" w:rsidRDefault="00046314" w:rsidP="00046314">
      <w:pPr>
        <w:jc w:val="both"/>
        <w:rPr>
          <w:b/>
          <w:bCs/>
        </w:rPr>
      </w:pPr>
      <w:r>
        <w:rPr>
          <w:b/>
          <w:bCs/>
        </w:rPr>
        <w:t>ПОСТАНОВЛЯЮ:</w:t>
      </w:r>
    </w:p>
    <w:p w:rsidR="00046314" w:rsidRDefault="00046314" w:rsidP="00046314">
      <w:pPr>
        <w:jc w:val="both"/>
      </w:pPr>
    </w:p>
    <w:p w:rsidR="00046314" w:rsidRDefault="00046314" w:rsidP="00046314">
      <w:pPr>
        <w:jc w:val="both"/>
      </w:pPr>
      <w:r>
        <w:t xml:space="preserve">     1.  Для выпасов сельскохозяйственных животных владельцев частного скота   выделить следующие территории:</w:t>
      </w:r>
    </w:p>
    <w:p w:rsidR="00046314" w:rsidRDefault="00046314" w:rsidP="00046314">
      <w:pPr>
        <w:jc w:val="both"/>
      </w:pPr>
      <w:r>
        <w:t xml:space="preserve">1) в </w:t>
      </w:r>
      <w:proofErr w:type="spellStart"/>
      <w:r>
        <w:t>аале</w:t>
      </w:r>
      <w:proofErr w:type="spellEnd"/>
      <w:r>
        <w:t xml:space="preserve"> Чарков</w:t>
      </w:r>
    </w:p>
    <w:p w:rsidR="00046314" w:rsidRDefault="00046314" w:rsidP="00046314">
      <w:pPr>
        <w:jc w:val="both"/>
      </w:pPr>
      <w:r>
        <w:t xml:space="preserve">- район Солган Куль до Восхода; 1,2 км. Западнее </w:t>
      </w:r>
      <w:proofErr w:type="spellStart"/>
      <w:r>
        <w:t>аала</w:t>
      </w:r>
      <w:proofErr w:type="spellEnd"/>
      <w:r>
        <w:t xml:space="preserve"> Чарков (улицы Гагарина, Степная, Зеленая, </w:t>
      </w:r>
      <w:proofErr w:type="spellStart"/>
      <w:r>
        <w:t>Урыбина</w:t>
      </w:r>
      <w:proofErr w:type="spellEnd"/>
      <w:r>
        <w:t>)</w:t>
      </w:r>
    </w:p>
    <w:p w:rsidR="00046314" w:rsidRDefault="00046314" w:rsidP="00046314">
      <w:pPr>
        <w:jc w:val="both"/>
      </w:pPr>
      <w:r>
        <w:t xml:space="preserve">- 3,2 км северо-восточнее </w:t>
      </w:r>
      <w:proofErr w:type="spellStart"/>
      <w:r>
        <w:t>аала</w:t>
      </w:r>
      <w:proofErr w:type="spellEnd"/>
      <w:r>
        <w:t xml:space="preserve"> </w:t>
      </w:r>
      <w:proofErr w:type="gramStart"/>
      <w:r>
        <w:t>Чарков,  «</w:t>
      </w:r>
      <w:proofErr w:type="gramEnd"/>
      <w:r>
        <w:t xml:space="preserve">Золотая полоса» до полевого стана Бейка </w:t>
      </w:r>
    </w:p>
    <w:p w:rsidR="00046314" w:rsidRDefault="00046314" w:rsidP="00046314">
      <w:pPr>
        <w:jc w:val="both"/>
      </w:pPr>
      <w:proofErr w:type="gramStart"/>
      <w:r>
        <w:t>( улицы</w:t>
      </w:r>
      <w:proofErr w:type="gramEnd"/>
      <w:r>
        <w:t xml:space="preserve"> Кирова,   часть улицы Калинина, 60 лет Октября, улица </w:t>
      </w:r>
      <w:proofErr w:type="spellStart"/>
      <w:r>
        <w:t>Щетинкина</w:t>
      </w:r>
      <w:proofErr w:type="spellEnd"/>
      <w:r>
        <w:t>,  часть улицы Ленина );</w:t>
      </w:r>
    </w:p>
    <w:p w:rsidR="00046314" w:rsidRDefault="00046314" w:rsidP="00046314">
      <w:pPr>
        <w:jc w:val="both"/>
      </w:pPr>
      <w:r>
        <w:t xml:space="preserve">- район </w:t>
      </w:r>
      <w:proofErr w:type="spellStart"/>
      <w:r>
        <w:t>Соркуль</w:t>
      </w:r>
      <w:proofErr w:type="spellEnd"/>
      <w:r>
        <w:t xml:space="preserve"> до горы «Маяк», по правой стороне болота до </w:t>
      </w:r>
      <w:smartTag w:uri="urn:schemas-microsoft-com:office:smarttags" w:element="metricconverter">
        <w:smartTagPr>
          <w:attr w:name="ProductID" w:val="388 км"/>
        </w:smartTagPr>
        <w:r>
          <w:t xml:space="preserve">388 км, 2,5 км севернее аал </w:t>
        </w:r>
        <w:proofErr w:type="gramStart"/>
        <w:r>
          <w:t>Чарков</w:t>
        </w:r>
      </w:smartTag>
      <w:r>
        <w:t xml:space="preserve">  (</w:t>
      </w:r>
      <w:proofErr w:type="gramEnd"/>
      <w:r>
        <w:t xml:space="preserve"> улицы Лазо, Мельничная, Набережная, часть </w:t>
      </w:r>
      <w:proofErr w:type="spellStart"/>
      <w:r>
        <w:t>ул.Урыбина</w:t>
      </w:r>
      <w:proofErr w:type="spellEnd"/>
      <w:r>
        <w:t xml:space="preserve">, часть </w:t>
      </w:r>
      <w:proofErr w:type="spellStart"/>
      <w:r>
        <w:t>ул.Ленина</w:t>
      </w:r>
      <w:proofErr w:type="spellEnd"/>
      <w:r>
        <w:t>, часть улицы Калинина).</w:t>
      </w:r>
    </w:p>
    <w:p w:rsidR="00046314" w:rsidRDefault="00046314" w:rsidP="00046314">
      <w:pPr>
        <w:jc w:val="both"/>
      </w:pPr>
      <w:r>
        <w:t xml:space="preserve">2) в </w:t>
      </w:r>
      <w:proofErr w:type="spellStart"/>
      <w:r>
        <w:t>аале</w:t>
      </w:r>
      <w:proofErr w:type="spellEnd"/>
      <w:r>
        <w:t xml:space="preserve"> Ах-</w:t>
      </w:r>
      <w:proofErr w:type="spellStart"/>
      <w:r>
        <w:t>Хол</w:t>
      </w:r>
      <w:proofErr w:type="spellEnd"/>
      <w:r>
        <w:t xml:space="preserve"> </w:t>
      </w:r>
    </w:p>
    <w:p w:rsidR="00046314" w:rsidRDefault="00046314" w:rsidP="00046314">
      <w:pPr>
        <w:jc w:val="both"/>
      </w:pPr>
      <w:r>
        <w:t xml:space="preserve">-   степь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  <w:r>
        <w:t xml:space="preserve">   южнее </w:t>
      </w:r>
      <w:proofErr w:type="spellStart"/>
      <w:r>
        <w:t>аала</w:t>
      </w:r>
      <w:proofErr w:type="spellEnd"/>
      <w:r>
        <w:t xml:space="preserve"> Ах-</w:t>
      </w:r>
      <w:proofErr w:type="spellStart"/>
      <w:proofErr w:type="gramStart"/>
      <w:r>
        <w:t>Хол</w:t>
      </w:r>
      <w:proofErr w:type="spellEnd"/>
      <w:r>
        <w:t>;  юго</w:t>
      </w:r>
      <w:proofErr w:type="gramEnd"/>
      <w:r>
        <w:t xml:space="preserve">-восточная сторона  </w:t>
      </w:r>
      <w:proofErr w:type="spellStart"/>
      <w:r>
        <w:t>аала</w:t>
      </w:r>
      <w:proofErr w:type="spellEnd"/>
      <w:r>
        <w:t xml:space="preserve"> Ах-</w:t>
      </w:r>
      <w:proofErr w:type="spellStart"/>
      <w:r>
        <w:t>Хол</w:t>
      </w:r>
      <w:proofErr w:type="spellEnd"/>
      <w:r>
        <w:t xml:space="preserve">; 1,7км. западнее </w:t>
      </w:r>
      <w:proofErr w:type="spellStart"/>
      <w:r>
        <w:t>аала</w:t>
      </w:r>
      <w:proofErr w:type="spellEnd"/>
      <w:r>
        <w:t xml:space="preserve"> Ах-</w:t>
      </w:r>
      <w:proofErr w:type="spellStart"/>
      <w:r>
        <w:t>Хол</w:t>
      </w:r>
      <w:proofErr w:type="spellEnd"/>
      <w:r>
        <w:t>.</w:t>
      </w:r>
    </w:p>
    <w:p w:rsidR="00046314" w:rsidRDefault="00046314" w:rsidP="00046314">
      <w:pPr>
        <w:jc w:val="both"/>
      </w:pPr>
      <w:r>
        <w:t>3) 3 км южнее аал Бейка.</w:t>
      </w:r>
    </w:p>
    <w:p w:rsidR="00046314" w:rsidRDefault="00046314" w:rsidP="00046314">
      <w:pPr>
        <w:jc w:val="both"/>
      </w:pPr>
      <w:r>
        <w:t xml:space="preserve">     2.  Крестьянско-фермерские хозяйства осуществляют выпас КРС, МРС и коней на закрепленных за </w:t>
      </w:r>
      <w:proofErr w:type="gramStart"/>
      <w:r>
        <w:t>ними  землях</w:t>
      </w:r>
      <w:proofErr w:type="gramEnd"/>
      <w:r>
        <w:t>, оформленных в собственность и аренду.</w:t>
      </w:r>
    </w:p>
    <w:p w:rsidR="00046314" w:rsidRDefault="00046314" w:rsidP="00046314">
      <w:pPr>
        <w:jc w:val="both"/>
      </w:pPr>
      <w:r>
        <w:t xml:space="preserve">    3. Участковому уполномоченному полиции, специалисту </w:t>
      </w:r>
      <w:proofErr w:type="gramStart"/>
      <w:r>
        <w:t>администрации  Ивановой</w:t>
      </w:r>
      <w:proofErr w:type="gramEnd"/>
      <w:r>
        <w:t xml:space="preserve"> Н.П. совместно с ветеринарной службой провести с гражданами разъяснительную работу по организованному выпасу скота, а так же предупредить их об административной ответственности за нарушение правил содержания сельскохозяйственных животных.</w:t>
      </w:r>
    </w:p>
    <w:p w:rsidR="00046314" w:rsidRDefault="00046314" w:rsidP="00046314">
      <w:pPr>
        <w:jc w:val="both"/>
        <w:rPr>
          <w:sz w:val="26"/>
        </w:rPr>
      </w:pPr>
      <w:r>
        <w:t xml:space="preserve">   </w:t>
      </w:r>
      <w:r>
        <w:rPr>
          <w:sz w:val="26"/>
        </w:rPr>
        <w:t xml:space="preserve"> 4</w:t>
      </w:r>
      <w:r>
        <w:t>. Контроль за выполнением данного постановления оставляю за собой.</w:t>
      </w:r>
    </w:p>
    <w:p w:rsidR="00046314" w:rsidRDefault="00046314" w:rsidP="00046314">
      <w:pPr>
        <w:jc w:val="both"/>
      </w:pPr>
    </w:p>
    <w:p w:rsidR="00046314" w:rsidRDefault="00046314" w:rsidP="00046314">
      <w:pPr>
        <w:jc w:val="both"/>
      </w:pPr>
      <w:r>
        <w:t xml:space="preserve"> Глава Чарковского сельсовета                                                                </w:t>
      </w:r>
      <w:proofErr w:type="spellStart"/>
      <w:r>
        <w:t>Г.И.Дорохин</w:t>
      </w:r>
      <w:proofErr w:type="spellEnd"/>
    </w:p>
    <w:sectPr w:rsidR="0004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14"/>
    <w:rsid w:val="00046314"/>
    <w:rsid w:val="00AB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85BF91"/>
  <w15:chartTrackingRefBased/>
  <w15:docId w15:val="{BA45CBD2-0213-4B77-A933-F296DDC1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314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314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63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2020-03-17T06:32:00Z</cp:lastPrinted>
  <dcterms:created xsi:type="dcterms:W3CDTF">2020-03-17T06:30:00Z</dcterms:created>
  <dcterms:modified xsi:type="dcterms:W3CDTF">2020-03-17T06:33:00Z</dcterms:modified>
</cp:coreProperties>
</file>